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B2" w:rsidRDefault="001635B2" w:rsidP="001635B2">
      <w:pPr>
        <w:widowControl w:val="0"/>
        <w:suppressAutoHyphens/>
        <w:jc w:val="center"/>
        <w:rPr>
          <w:rFonts w:eastAsia="Arial Unicode MS"/>
          <w:kern w:val="2"/>
        </w:rPr>
      </w:pPr>
      <w:r>
        <w:rPr>
          <w:rFonts w:eastAsia="Arial Unicode MS"/>
          <w:kern w:val="2"/>
        </w:rPr>
        <w:t xml:space="preserve">Автономная некоммерческая профессиональная образовательная организация </w:t>
      </w:r>
    </w:p>
    <w:p w:rsidR="006E340B" w:rsidRPr="00F711FB" w:rsidRDefault="001635B2" w:rsidP="001635B2">
      <w:pPr>
        <w:tabs>
          <w:tab w:val="left" w:pos="3375"/>
        </w:tabs>
        <w:autoSpaceDE w:val="0"/>
        <w:autoSpaceDN w:val="0"/>
        <w:adjustRightInd w:val="0"/>
        <w:jc w:val="center"/>
        <w:rPr>
          <w:rFonts w:eastAsia="Calibri"/>
          <w:b/>
          <w:sz w:val="20"/>
          <w:szCs w:val="20"/>
        </w:rPr>
      </w:pPr>
      <w:r w:rsidRPr="00F711FB">
        <w:rPr>
          <w:rFonts w:eastAsia="Calibri"/>
          <w:b/>
          <w:sz w:val="20"/>
          <w:szCs w:val="20"/>
        </w:rPr>
        <w:t xml:space="preserve"> </w:t>
      </w:r>
      <w:r w:rsidR="006E340B" w:rsidRPr="00F711FB">
        <w:rPr>
          <w:rFonts w:eastAsia="Calibri"/>
          <w:b/>
          <w:sz w:val="20"/>
          <w:szCs w:val="20"/>
        </w:rPr>
        <w:t>«УРАЛЬСКИЙ ПРОМЫШЛЕННО-ЭКОНОМИЧЕСКИЙ ТЕХНИКУМ»</w:t>
      </w: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8"/>
          <w:szCs w:val="28"/>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jc w:val="center"/>
        <w:rPr>
          <w:rFonts w:eastAsia="Calibri"/>
          <w:sz w:val="44"/>
          <w:szCs w:val="48"/>
        </w:rPr>
      </w:pPr>
      <w:r>
        <w:rPr>
          <w:rFonts w:eastAsia="Calibri"/>
          <w:b/>
          <w:bCs/>
          <w:sz w:val="44"/>
          <w:szCs w:val="48"/>
        </w:rPr>
        <w:t>ТЕОРИЯ ОЦЕНКИ</w:t>
      </w: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tabs>
          <w:tab w:val="left" w:pos="3375"/>
        </w:tabs>
        <w:autoSpaceDE w:val="0"/>
        <w:autoSpaceDN w:val="0"/>
        <w:adjustRightInd w:val="0"/>
        <w:jc w:val="center"/>
        <w:rPr>
          <w:rFonts w:eastAsia="Calibri"/>
          <w:sz w:val="28"/>
          <w:szCs w:val="28"/>
        </w:rPr>
      </w:pPr>
      <w:r w:rsidRPr="00F711FB">
        <w:rPr>
          <w:rFonts w:eastAsia="Calibri"/>
          <w:sz w:val="28"/>
          <w:szCs w:val="28"/>
        </w:rPr>
        <w:t xml:space="preserve">Учебно-методическое пособие по выполнению </w:t>
      </w:r>
      <w:r>
        <w:rPr>
          <w:rFonts w:eastAsia="Calibri"/>
          <w:sz w:val="28"/>
          <w:szCs w:val="28"/>
        </w:rPr>
        <w:t>самостоятельных</w:t>
      </w:r>
      <w:r w:rsidRPr="00F711FB">
        <w:rPr>
          <w:rFonts w:eastAsia="Calibri"/>
          <w:sz w:val="28"/>
          <w:szCs w:val="28"/>
        </w:rPr>
        <w:t xml:space="preserve"> работ для специальности  «Земельно-имущественные отношения»</w:t>
      </w: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autoSpaceDE w:val="0"/>
        <w:autoSpaceDN w:val="0"/>
        <w:adjustRightInd w:val="0"/>
        <w:rPr>
          <w:rFonts w:eastAsia="Calibri"/>
          <w:sz w:val="20"/>
          <w:szCs w:val="20"/>
        </w:rPr>
      </w:pPr>
    </w:p>
    <w:p w:rsidR="006E340B" w:rsidRPr="00F711FB" w:rsidRDefault="006E340B" w:rsidP="006E340B">
      <w:pPr>
        <w:tabs>
          <w:tab w:val="left" w:pos="3375"/>
        </w:tabs>
        <w:autoSpaceDE w:val="0"/>
        <w:autoSpaceDN w:val="0"/>
        <w:adjustRightInd w:val="0"/>
        <w:jc w:val="center"/>
        <w:rPr>
          <w:rFonts w:eastAsia="Calibri"/>
          <w:bCs/>
          <w:sz w:val="28"/>
          <w:szCs w:val="28"/>
        </w:rPr>
      </w:pPr>
      <w:r w:rsidRPr="00F711FB">
        <w:rPr>
          <w:rFonts w:eastAsia="Calibri"/>
          <w:bCs/>
          <w:sz w:val="28"/>
          <w:szCs w:val="28"/>
        </w:rPr>
        <w:t>201</w:t>
      </w:r>
      <w:r w:rsidR="001635B2">
        <w:rPr>
          <w:rFonts w:eastAsia="Calibri"/>
          <w:bCs/>
          <w:sz w:val="28"/>
          <w:szCs w:val="28"/>
        </w:rPr>
        <w:t>4</w:t>
      </w:r>
      <w:r w:rsidRPr="00F711FB">
        <w:rPr>
          <w:rFonts w:eastAsia="Calibri"/>
          <w:bCs/>
          <w:sz w:val="28"/>
          <w:szCs w:val="28"/>
        </w:rPr>
        <w:t>г.</w:t>
      </w:r>
    </w:p>
    <w:p w:rsidR="006E340B" w:rsidRPr="00F711FB" w:rsidRDefault="006E340B" w:rsidP="006E340B">
      <w:pPr>
        <w:tabs>
          <w:tab w:val="left" w:pos="3375"/>
        </w:tabs>
        <w:autoSpaceDE w:val="0"/>
        <w:autoSpaceDN w:val="0"/>
        <w:adjustRightInd w:val="0"/>
        <w:jc w:val="center"/>
        <w:rPr>
          <w:rFonts w:eastAsia="Calibri"/>
          <w:bCs/>
          <w:sz w:val="28"/>
          <w:szCs w:val="28"/>
        </w:rPr>
      </w:pPr>
    </w:p>
    <w:tbl>
      <w:tblPr>
        <w:tblW w:w="0" w:type="auto"/>
        <w:tblLook w:val="04A0"/>
      </w:tblPr>
      <w:tblGrid>
        <w:gridCol w:w="4785"/>
        <w:gridCol w:w="4786"/>
      </w:tblGrid>
      <w:tr w:rsidR="009E0B83" w:rsidRPr="00296A30" w:rsidTr="00161E12">
        <w:tc>
          <w:tcPr>
            <w:tcW w:w="4785" w:type="dxa"/>
          </w:tcPr>
          <w:p w:rsidR="009E0B83" w:rsidRDefault="009E0B83" w:rsidP="00161E12">
            <w:pPr>
              <w:rPr>
                <w:rFonts w:eastAsia="Calibri"/>
              </w:rPr>
            </w:pPr>
          </w:p>
          <w:p w:rsidR="009E0B83" w:rsidRDefault="009E0B83" w:rsidP="00161E12">
            <w:pPr>
              <w:rPr>
                <w:rFonts w:eastAsia="Calibri"/>
              </w:rPr>
            </w:pPr>
          </w:p>
          <w:p w:rsidR="009E0B83" w:rsidRPr="00296A30" w:rsidRDefault="009E0B83" w:rsidP="00161E12">
            <w:pPr>
              <w:rPr>
                <w:rFonts w:eastAsia="Calibri"/>
              </w:rPr>
            </w:pPr>
            <w:r w:rsidRPr="00296A30">
              <w:rPr>
                <w:rFonts w:eastAsia="Calibri"/>
              </w:rPr>
              <w:t>Одобрено цикловой комиссией</w:t>
            </w:r>
          </w:p>
          <w:p w:rsidR="009E0B83" w:rsidRPr="00296A30" w:rsidRDefault="009E0B83" w:rsidP="00161E12">
            <w:pPr>
              <w:tabs>
                <w:tab w:val="left" w:pos="567"/>
              </w:tabs>
              <w:ind w:right="-14"/>
            </w:pPr>
            <w:r w:rsidRPr="00296A30">
              <w:rPr>
                <w:rFonts w:eastAsia="Calibri"/>
              </w:rPr>
              <w:t xml:space="preserve"> </w:t>
            </w:r>
            <w:r w:rsidRPr="00296A30">
              <w:t>геодезии и землеустройства</w:t>
            </w:r>
          </w:p>
          <w:p w:rsidR="009E0B83" w:rsidRPr="00296A30" w:rsidRDefault="009E0B83" w:rsidP="00161E12">
            <w:pPr>
              <w:rPr>
                <w:rFonts w:eastAsia="Calibri"/>
              </w:rPr>
            </w:pPr>
          </w:p>
          <w:p w:rsidR="009E0B83" w:rsidRPr="00296A30" w:rsidRDefault="009E0B83" w:rsidP="00161E12">
            <w:pPr>
              <w:rPr>
                <w:rFonts w:eastAsia="Calibri"/>
              </w:rPr>
            </w:pPr>
          </w:p>
          <w:p w:rsidR="009E0B83" w:rsidRPr="00296A30" w:rsidRDefault="009E0B83" w:rsidP="00161E12">
            <w:pPr>
              <w:rPr>
                <w:rFonts w:eastAsia="Calibri"/>
                <w:lang w:eastAsia="en-US"/>
              </w:rPr>
            </w:pPr>
          </w:p>
        </w:tc>
        <w:tc>
          <w:tcPr>
            <w:tcW w:w="4786" w:type="dxa"/>
            <w:hideMark/>
          </w:tcPr>
          <w:p w:rsidR="009E0B83" w:rsidRDefault="009E0B83" w:rsidP="00161E12">
            <w:pPr>
              <w:rPr>
                <w:rFonts w:eastAsia="Calibri"/>
              </w:rPr>
            </w:pPr>
          </w:p>
          <w:p w:rsidR="009E0B83" w:rsidRDefault="009E0B83" w:rsidP="00161E12">
            <w:pPr>
              <w:rPr>
                <w:rFonts w:eastAsia="Calibri"/>
              </w:rPr>
            </w:pPr>
          </w:p>
          <w:p w:rsidR="009E0B83" w:rsidRPr="00296A30" w:rsidRDefault="009E0B83" w:rsidP="00161E12">
            <w:pPr>
              <w:rPr>
                <w:rFonts w:eastAsia="Calibri"/>
                <w:lang w:eastAsia="en-US"/>
              </w:rPr>
            </w:pPr>
            <w:r w:rsidRPr="00296A30">
              <w:rPr>
                <w:rFonts w:eastAsia="Calibri"/>
              </w:rPr>
              <w:t>Составлено в соответствии с рабочей пр</w:t>
            </w:r>
            <w:r w:rsidRPr="00296A30">
              <w:rPr>
                <w:rFonts w:eastAsia="Calibri"/>
              </w:rPr>
              <w:t>о</w:t>
            </w:r>
            <w:r w:rsidRPr="00296A30">
              <w:rPr>
                <w:rFonts w:eastAsia="Calibri"/>
              </w:rPr>
              <w:t>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9E0B83" w:rsidRPr="00296A30" w:rsidTr="00161E12">
        <w:trPr>
          <w:trHeight w:val="2174"/>
        </w:trPr>
        <w:tc>
          <w:tcPr>
            <w:tcW w:w="4785" w:type="dxa"/>
          </w:tcPr>
          <w:p w:rsidR="009E0B83" w:rsidRPr="00296A30" w:rsidRDefault="009E0B83" w:rsidP="00161E12">
            <w:pPr>
              <w:rPr>
                <w:rFonts w:eastAsia="Calibri"/>
              </w:rPr>
            </w:pPr>
            <w:r w:rsidRPr="00296A30">
              <w:rPr>
                <w:rFonts w:eastAsia="Calibri"/>
              </w:rPr>
              <w:t>Председатель цикловой комиссии</w:t>
            </w:r>
          </w:p>
          <w:p w:rsidR="009E0B83" w:rsidRPr="00296A30" w:rsidRDefault="009E0B83" w:rsidP="00161E12">
            <w:pPr>
              <w:tabs>
                <w:tab w:val="left" w:pos="567"/>
              </w:tabs>
            </w:pPr>
          </w:p>
          <w:p w:rsidR="009E0B83" w:rsidRPr="00296A30" w:rsidRDefault="009E0B83" w:rsidP="00161E12">
            <w:pPr>
              <w:tabs>
                <w:tab w:val="left" w:pos="567"/>
              </w:tabs>
              <w:rPr>
                <w:i/>
              </w:rPr>
            </w:pPr>
            <w:r w:rsidRPr="00296A30">
              <w:t>______________ В.П.Куликова</w:t>
            </w:r>
          </w:p>
          <w:p w:rsidR="009E0B83" w:rsidRPr="00296A30" w:rsidRDefault="009E0B83" w:rsidP="00161E12">
            <w:pPr>
              <w:rPr>
                <w:rFonts w:eastAsia="Calibri"/>
                <w:lang w:eastAsia="en-US"/>
              </w:rPr>
            </w:pPr>
            <w:r w:rsidRPr="00296A30">
              <w:rPr>
                <w:rFonts w:eastAsia="Calibri"/>
              </w:rPr>
              <w:t>10 сентября 2014г.</w:t>
            </w:r>
          </w:p>
        </w:tc>
        <w:tc>
          <w:tcPr>
            <w:tcW w:w="4786" w:type="dxa"/>
          </w:tcPr>
          <w:p w:rsidR="009E0B83" w:rsidRPr="00296A30" w:rsidRDefault="009E0B83" w:rsidP="00161E12">
            <w:pPr>
              <w:rPr>
                <w:rFonts w:eastAsia="Calibri"/>
              </w:rPr>
            </w:pPr>
            <w:r w:rsidRPr="00296A30">
              <w:rPr>
                <w:rFonts w:eastAsia="Calibri"/>
              </w:rPr>
              <w:t xml:space="preserve">Директор </w:t>
            </w:r>
          </w:p>
          <w:p w:rsidR="009E0B83" w:rsidRPr="00296A30" w:rsidRDefault="009E0B83" w:rsidP="00161E12">
            <w:pPr>
              <w:rPr>
                <w:rFonts w:eastAsia="Calibri"/>
              </w:rPr>
            </w:pPr>
            <w:r w:rsidRPr="00296A30">
              <w:rPr>
                <w:rFonts w:eastAsia="Calibri"/>
              </w:rPr>
              <w:t>___________В.И. Овсянников</w:t>
            </w:r>
          </w:p>
          <w:p w:rsidR="009E0B83" w:rsidRPr="00296A30" w:rsidRDefault="009E0B83" w:rsidP="00161E12">
            <w:pPr>
              <w:rPr>
                <w:rFonts w:eastAsia="Calibri"/>
              </w:rPr>
            </w:pPr>
          </w:p>
          <w:p w:rsidR="009E0B83" w:rsidRPr="00296A30" w:rsidRDefault="009E0B83" w:rsidP="00161E12">
            <w:pPr>
              <w:rPr>
                <w:rFonts w:eastAsia="Calibri"/>
                <w:lang w:eastAsia="en-US"/>
              </w:rPr>
            </w:pPr>
            <w:r w:rsidRPr="00296A30">
              <w:rPr>
                <w:rFonts w:eastAsia="Calibri"/>
              </w:rPr>
              <w:t>20 сентября 2014г.</w:t>
            </w:r>
          </w:p>
        </w:tc>
      </w:tr>
    </w:tbl>
    <w:p w:rsidR="009E0B83" w:rsidRPr="00296A30" w:rsidRDefault="009E0B83" w:rsidP="009E0B83">
      <w:pPr>
        <w:shd w:val="clear" w:color="auto" w:fill="FFFFFF"/>
        <w:ind w:firstLine="709"/>
        <w:jc w:val="center"/>
        <w:rPr>
          <w:rFonts w:eastAsia="Calibri"/>
          <w:lang w:eastAsia="en-US"/>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shd w:val="clear" w:color="auto" w:fill="FFFFFF"/>
        <w:ind w:firstLine="709"/>
        <w:jc w:val="center"/>
        <w:rPr>
          <w:rFonts w:eastAsia="Calibri"/>
        </w:rPr>
      </w:pPr>
    </w:p>
    <w:p w:rsidR="009E0B83" w:rsidRPr="00296A30" w:rsidRDefault="009E0B83" w:rsidP="009E0B83">
      <w:pPr>
        <w:jc w:val="both"/>
      </w:pPr>
      <w:r w:rsidRPr="00296A30">
        <w:rPr>
          <w:rFonts w:eastAsia="Calibri"/>
        </w:rPr>
        <w:t xml:space="preserve"> </w:t>
      </w:r>
      <w:r w:rsidRPr="00296A30">
        <w:t>Организация-разработчик:  АН ПОО «Уральский промышленно-экономический техникум»</w:t>
      </w:r>
    </w:p>
    <w:p w:rsidR="009E0B83" w:rsidRPr="00296A30" w:rsidRDefault="009E0B83" w:rsidP="009E0B83">
      <w:pPr>
        <w:jc w:val="both"/>
      </w:pPr>
      <w:r w:rsidRPr="00296A30">
        <w:t xml:space="preserve">Разработчик: </w:t>
      </w:r>
      <w:r w:rsidRPr="00296A30">
        <w:rPr>
          <w:b/>
        </w:rPr>
        <w:t>Зырянова М.В.,</w:t>
      </w:r>
      <w:r w:rsidRPr="00296A30">
        <w:t xml:space="preserve"> преподаватель АН ПОО «Уральский промышленно-экономический техникум»</w:t>
      </w:r>
    </w:p>
    <w:p w:rsidR="006E340B" w:rsidRPr="00F711FB" w:rsidRDefault="006E340B" w:rsidP="006E340B">
      <w:pPr>
        <w:shd w:val="clear" w:color="auto" w:fill="FFFFFF"/>
        <w:autoSpaceDE w:val="0"/>
        <w:autoSpaceDN w:val="0"/>
        <w:adjustRightInd w:val="0"/>
        <w:rPr>
          <w:rFonts w:ascii="Calibri" w:eastAsia="Calibri" w:hAnsi="Calibri"/>
        </w:rPr>
      </w:pPr>
    </w:p>
    <w:p w:rsidR="006E340B" w:rsidRPr="00F711FB" w:rsidRDefault="006E340B" w:rsidP="006E340B">
      <w:pPr>
        <w:autoSpaceDE w:val="0"/>
        <w:autoSpaceDN w:val="0"/>
        <w:adjustRightInd w:val="0"/>
        <w:ind w:firstLine="567"/>
        <w:jc w:val="center"/>
        <w:rPr>
          <w:b/>
          <w:sz w:val="28"/>
          <w:szCs w:val="28"/>
        </w:rPr>
      </w:pPr>
    </w:p>
    <w:p w:rsidR="006E340B" w:rsidRPr="0000318B" w:rsidRDefault="006E340B" w:rsidP="006E3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F711FB">
        <w:rPr>
          <w:b/>
        </w:rPr>
        <w:br w:type="page"/>
      </w:r>
      <w:bookmarkStart w:id="0" w:name="_GoBack"/>
      <w:bookmarkEnd w:id="0"/>
    </w:p>
    <w:p w:rsidR="00BD01D3" w:rsidRDefault="00BD01D3" w:rsidP="006E340B">
      <w:pPr>
        <w:spacing w:after="200" w:line="276" w:lineRule="auto"/>
        <w:jc w:val="center"/>
        <w:rPr>
          <w:b/>
        </w:rPr>
      </w:pPr>
      <w:r>
        <w:rPr>
          <w:b/>
        </w:rPr>
        <w:lastRenderedPageBreak/>
        <w:t>ПОЯСНИТЕЛЬНАЯ ЗАПИСКА</w:t>
      </w:r>
    </w:p>
    <w:p w:rsidR="00BD01D3" w:rsidRDefault="00BD01D3" w:rsidP="00BD01D3">
      <w:pPr>
        <w:pStyle w:val="a3"/>
        <w:jc w:val="center"/>
        <w:rPr>
          <w:rFonts w:ascii="Times New Roman" w:hAnsi="Times New Roman" w:cs="Times New Roman"/>
          <w:b/>
          <w:sz w:val="24"/>
          <w:szCs w:val="24"/>
        </w:rPr>
      </w:pPr>
    </w:p>
    <w:p w:rsidR="00BD01D3" w:rsidRPr="00AA2E59" w:rsidRDefault="00BD01D3" w:rsidP="00BD01D3">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«Теория оценки</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«Земельно-имущественные отношения</w:t>
      </w:r>
      <w:r w:rsidRPr="00AA2E59">
        <w:rPr>
          <w:sz w:val="28"/>
          <w:szCs w:val="28"/>
        </w:rPr>
        <w:t>»</w:t>
      </w:r>
      <w:r>
        <w:rPr>
          <w:sz w:val="28"/>
          <w:szCs w:val="28"/>
        </w:rPr>
        <w:t>.</w:t>
      </w:r>
    </w:p>
    <w:p w:rsidR="00BD01D3" w:rsidRDefault="00BD01D3" w:rsidP="00BD01D3">
      <w:pPr>
        <w:pStyle w:val="a3"/>
        <w:jc w:val="both"/>
        <w:rPr>
          <w:rFonts w:ascii="Times New Roman" w:hAnsi="Times New Roman" w:cs="Times New Roman"/>
          <w:sz w:val="28"/>
          <w:szCs w:val="28"/>
        </w:rPr>
      </w:pPr>
    </w:p>
    <w:p w:rsidR="00BD01D3" w:rsidRDefault="00BD01D3" w:rsidP="00BD01D3">
      <w:pPr>
        <w:pStyle w:val="a3"/>
        <w:jc w:val="both"/>
        <w:rPr>
          <w:rFonts w:ascii="Times New Roman" w:hAnsi="Times New Roman" w:cs="Times New Roman"/>
          <w:sz w:val="28"/>
          <w:szCs w:val="28"/>
        </w:rPr>
      </w:pPr>
      <w:r w:rsidRPr="00C16FC0">
        <w:rPr>
          <w:rFonts w:ascii="Times New Roman" w:hAnsi="Times New Roman" w:cs="Times New Roman"/>
          <w:sz w:val="28"/>
          <w:szCs w:val="28"/>
        </w:rPr>
        <w:t>Самостоятельная работа проводится с целью:</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BD01D3" w:rsidRDefault="00BD01D3" w:rsidP="00BD01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BD01D3" w:rsidRDefault="00BD01D3" w:rsidP="00BD01D3">
      <w:pPr>
        <w:pStyle w:val="Default"/>
        <w:ind w:left="720"/>
      </w:pPr>
    </w:p>
    <w:p w:rsidR="00BD01D3" w:rsidRDefault="00BD01D3" w:rsidP="00BD01D3">
      <w:pPr>
        <w:pStyle w:val="Default"/>
        <w:pageBreakBefore/>
        <w:jc w:val="center"/>
        <w:rPr>
          <w:sz w:val="28"/>
          <w:szCs w:val="28"/>
        </w:rPr>
      </w:pPr>
      <w:r>
        <w:rPr>
          <w:b/>
          <w:bCs/>
          <w:sz w:val="28"/>
          <w:szCs w:val="28"/>
        </w:rPr>
        <w:lastRenderedPageBreak/>
        <w:t>Подготовка информационного сообщения</w:t>
      </w:r>
    </w:p>
    <w:p w:rsidR="00BD01D3" w:rsidRDefault="00BD01D3" w:rsidP="00BD01D3">
      <w:pPr>
        <w:pStyle w:val="Default"/>
        <w:jc w:val="both"/>
        <w:rPr>
          <w:sz w:val="28"/>
          <w:szCs w:val="28"/>
        </w:rPr>
      </w:pPr>
    </w:p>
    <w:p w:rsidR="00BD01D3" w:rsidRDefault="00BD01D3" w:rsidP="00BD01D3">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BD01D3" w:rsidRDefault="00BD01D3" w:rsidP="00BD01D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BD01D3" w:rsidRDefault="00BD01D3" w:rsidP="00BD01D3">
      <w:pPr>
        <w:pStyle w:val="Default"/>
        <w:jc w:val="both"/>
        <w:rPr>
          <w:sz w:val="28"/>
          <w:szCs w:val="28"/>
        </w:rPr>
      </w:pPr>
      <w:r>
        <w:rPr>
          <w:sz w:val="28"/>
          <w:szCs w:val="28"/>
        </w:rPr>
        <w:t xml:space="preserve">        Регламент времени на озвучивание сообщения — до 5 мин. </w:t>
      </w:r>
    </w:p>
    <w:p w:rsidR="00BD01D3" w:rsidRDefault="00BD01D3" w:rsidP="00BD01D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BD01D3" w:rsidRDefault="00BD01D3" w:rsidP="00BD01D3">
      <w:pPr>
        <w:pStyle w:val="Default"/>
        <w:jc w:val="both"/>
        <w:rPr>
          <w:i/>
          <w:iCs/>
          <w:sz w:val="28"/>
          <w:szCs w:val="28"/>
        </w:rPr>
      </w:pPr>
    </w:p>
    <w:p w:rsidR="00BD01D3" w:rsidRDefault="00BD01D3" w:rsidP="00BD01D3">
      <w:pPr>
        <w:pStyle w:val="Default"/>
        <w:jc w:val="both"/>
        <w:rPr>
          <w:sz w:val="28"/>
          <w:szCs w:val="28"/>
        </w:rPr>
      </w:pPr>
      <w:r w:rsidRPr="00401FC3">
        <w:rPr>
          <w:i/>
          <w:iCs/>
          <w:sz w:val="28"/>
          <w:szCs w:val="28"/>
          <w:u w:val="single"/>
        </w:rPr>
        <w:t>Роль студента</w:t>
      </w:r>
      <w:r>
        <w:rPr>
          <w:i/>
          <w:iCs/>
          <w:sz w:val="28"/>
          <w:szCs w:val="28"/>
        </w:rPr>
        <w:t xml:space="preserve">: </w:t>
      </w:r>
    </w:p>
    <w:p w:rsidR="00BD01D3" w:rsidRDefault="00BD01D3" w:rsidP="00BD01D3">
      <w:pPr>
        <w:pStyle w:val="Default"/>
        <w:jc w:val="both"/>
        <w:rPr>
          <w:sz w:val="28"/>
          <w:szCs w:val="28"/>
        </w:rPr>
      </w:pPr>
      <w:r>
        <w:rPr>
          <w:sz w:val="28"/>
          <w:szCs w:val="28"/>
        </w:rPr>
        <w:t xml:space="preserve">• собрать и изучить литературу по теме; </w:t>
      </w:r>
    </w:p>
    <w:p w:rsidR="00BD01D3" w:rsidRDefault="00BD01D3" w:rsidP="00BD01D3">
      <w:pPr>
        <w:pStyle w:val="Default"/>
        <w:jc w:val="both"/>
        <w:rPr>
          <w:sz w:val="28"/>
          <w:szCs w:val="28"/>
        </w:rPr>
      </w:pPr>
      <w:r>
        <w:rPr>
          <w:sz w:val="28"/>
          <w:szCs w:val="28"/>
        </w:rPr>
        <w:t xml:space="preserve">• составить план или графическую структуру сообщения; </w:t>
      </w:r>
    </w:p>
    <w:p w:rsidR="00BD01D3" w:rsidRDefault="00BD01D3" w:rsidP="00BD01D3">
      <w:pPr>
        <w:pStyle w:val="Default"/>
        <w:jc w:val="both"/>
        <w:rPr>
          <w:sz w:val="28"/>
          <w:szCs w:val="28"/>
        </w:rPr>
      </w:pPr>
      <w:r>
        <w:rPr>
          <w:sz w:val="28"/>
          <w:szCs w:val="28"/>
        </w:rPr>
        <w:t xml:space="preserve">• выделить основные понятия; </w:t>
      </w:r>
    </w:p>
    <w:p w:rsidR="00BD01D3" w:rsidRDefault="00BD01D3" w:rsidP="00BD01D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BD01D3" w:rsidRDefault="00BD01D3" w:rsidP="00BD01D3">
      <w:pPr>
        <w:pStyle w:val="Default"/>
        <w:jc w:val="both"/>
        <w:rPr>
          <w:sz w:val="28"/>
          <w:szCs w:val="28"/>
        </w:rPr>
      </w:pPr>
      <w:r>
        <w:rPr>
          <w:sz w:val="28"/>
          <w:szCs w:val="28"/>
        </w:rPr>
        <w:t xml:space="preserve">• оформить текст письменно; </w:t>
      </w:r>
    </w:p>
    <w:p w:rsidR="00BD01D3" w:rsidRDefault="00BD01D3" w:rsidP="00BD01D3">
      <w:pPr>
        <w:pStyle w:val="Default"/>
        <w:jc w:val="both"/>
        <w:rPr>
          <w:sz w:val="28"/>
          <w:szCs w:val="28"/>
        </w:rPr>
      </w:pPr>
      <w:r>
        <w:rPr>
          <w:sz w:val="28"/>
          <w:szCs w:val="28"/>
        </w:rPr>
        <w:t xml:space="preserve">• сдать на контроль преподавателю и озвучить в установленный срок. </w:t>
      </w:r>
    </w:p>
    <w:p w:rsidR="00BD01D3" w:rsidRDefault="00BD01D3" w:rsidP="00BD01D3">
      <w:pPr>
        <w:pStyle w:val="Default"/>
        <w:jc w:val="both"/>
        <w:rPr>
          <w:i/>
          <w:iCs/>
          <w:sz w:val="28"/>
          <w:szCs w:val="28"/>
        </w:rPr>
      </w:pPr>
    </w:p>
    <w:p w:rsidR="00BD01D3" w:rsidRDefault="00BD01D3" w:rsidP="00BD01D3">
      <w:pPr>
        <w:pStyle w:val="Default"/>
        <w:jc w:val="both"/>
        <w:rPr>
          <w:sz w:val="28"/>
          <w:szCs w:val="28"/>
        </w:rPr>
      </w:pPr>
      <w:r w:rsidRPr="00401FC3">
        <w:rPr>
          <w:i/>
          <w:iCs/>
          <w:sz w:val="28"/>
          <w:szCs w:val="28"/>
          <w:u w:val="single"/>
        </w:rPr>
        <w:t>Критерии оценки</w:t>
      </w:r>
      <w:r>
        <w:rPr>
          <w:i/>
          <w:iCs/>
          <w:sz w:val="28"/>
          <w:szCs w:val="28"/>
        </w:rPr>
        <w:t xml:space="preserve">: </w:t>
      </w:r>
    </w:p>
    <w:p w:rsidR="00BD01D3" w:rsidRDefault="00BD01D3" w:rsidP="00BD01D3">
      <w:pPr>
        <w:pStyle w:val="Default"/>
        <w:jc w:val="both"/>
        <w:rPr>
          <w:sz w:val="28"/>
          <w:szCs w:val="28"/>
        </w:rPr>
      </w:pPr>
      <w:r>
        <w:rPr>
          <w:sz w:val="28"/>
          <w:szCs w:val="28"/>
        </w:rPr>
        <w:t xml:space="preserve">• актуальность темы; </w:t>
      </w:r>
    </w:p>
    <w:p w:rsidR="00BD01D3" w:rsidRDefault="00BD01D3" w:rsidP="00BD01D3">
      <w:pPr>
        <w:pStyle w:val="Default"/>
        <w:jc w:val="both"/>
        <w:rPr>
          <w:sz w:val="28"/>
          <w:szCs w:val="28"/>
        </w:rPr>
      </w:pPr>
      <w:r>
        <w:rPr>
          <w:sz w:val="28"/>
          <w:szCs w:val="28"/>
        </w:rPr>
        <w:t xml:space="preserve">• соответствие содержания теме; </w:t>
      </w:r>
    </w:p>
    <w:p w:rsidR="00BD01D3" w:rsidRDefault="00BD01D3" w:rsidP="00BD01D3">
      <w:pPr>
        <w:pStyle w:val="Default"/>
        <w:jc w:val="both"/>
        <w:rPr>
          <w:sz w:val="28"/>
          <w:szCs w:val="28"/>
        </w:rPr>
      </w:pPr>
      <w:r>
        <w:rPr>
          <w:sz w:val="28"/>
          <w:szCs w:val="28"/>
        </w:rPr>
        <w:t xml:space="preserve">• глубина проработки материала; </w:t>
      </w:r>
    </w:p>
    <w:p w:rsidR="00BD01D3" w:rsidRDefault="00BD01D3" w:rsidP="00BD01D3">
      <w:pPr>
        <w:pStyle w:val="Default"/>
        <w:jc w:val="both"/>
        <w:rPr>
          <w:sz w:val="28"/>
          <w:szCs w:val="28"/>
        </w:rPr>
      </w:pPr>
      <w:r>
        <w:rPr>
          <w:sz w:val="28"/>
          <w:szCs w:val="28"/>
        </w:rPr>
        <w:t xml:space="preserve">• грамотность и полнота использования источников; </w:t>
      </w:r>
    </w:p>
    <w:p w:rsidR="00BD01D3" w:rsidRDefault="00BD01D3" w:rsidP="00BD01D3">
      <w:pPr>
        <w:pStyle w:val="Default"/>
        <w:jc w:val="both"/>
        <w:rPr>
          <w:sz w:val="28"/>
          <w:szCs w:val="28"/>
        </w:rPr>
      </w:pPr>
      <w:r>
        <w:rPr>
          <w:sz w:val="28"/>
          <w:szCs w:val="28"/>
        </w:rPr>
        <w:t xml:space="preserve">• наличие элементов наглядности. </w:t>
      </w:r>
    </w:p>
    <w:p w:rsidR="00BD01D3" w:rsidRDefault="00BD01D3" w:rsidP="00BD01D3">
      <w:pPr>
        <w:pStyle w:val="Default"/>
        <w:pageBreakBefore/>
        <w:jc w:val="center"/>
        <w:rPr>
          <w:sz w:val="28"/>
          <w:szCs w:val="28"/>
        </w:rPr>
      </w:pPr>
      <w:r>
        <w:rPr>
          <w:b/>
          <w:bCs/>
          <w:sz w:val="28"/>
          <w:szCs w:val="28"/>
        </w:rPr>
        <w:lastRenderedPageBreak/>
        <w:t>Написание реферата</w:t>
      </w:r>
    </w:p>
    <w:p w:rsidR="00BD01D3" w:rsidRDefault="00BD01D3" w:rsidP="00BD01D3">
      <w:pPr>
        <w:pStyle w:val="Default"/>
        <w:jc w:val="both"/>
        <w:rPr>
          <w:sz w:val="28"/>
          <w:szCs w:val="28"/>
        </w:rPr>
      </w:pPr>
    </w:p>
    <w:p w:rsidR="00BD01D3" w:rsidRDefault="00BD01D3" w:rsidP="00BD01D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BD01D3" w:rsidRDefault="00BD01D3" w:rsidP="00BD01D3">
      <w:pPr>
        <w:pStyle w:val="Default"/>
        <w:jc w:val="both"/>
        <w:rPr>
          <w:sz w:val="28"/>
          <w:szCs w:val="28"/>
        </w:rPr>
      </w:pPr>
      <w:r>
        <w:rPr>
          <w:sz w:val="28"/>
          <w:szCs w:val="28"/>
        </w:rPr>
        <w:t xml:space="preserve">        Регламент озвучивания реферата — 7-10 мин. </w:t>
      </w:r>
    </w:p>
    <w:p w:rsidR="00BD01D3" w:rsidRDefault="00BD01D3" w:rsidP="00BD01D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6 ч. </w:t>
      </w:r>
    </w:p>
    <w:p w:rsidR="00BD01D3" w:rsidRDefault="00BD01D3" w:rsidP="00BD01D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BD01D3" w:rsidRDefault="00BD01D3" w:rsidP="00BD01D3">
      <w:pPr>
        <w:pStyle w:val="Default"/>
        <w:jc w:val="both"/>
        <w:rPr>
          <w:i/>
          <w:iCs/>
          <w:sz w:val="28"/>
          <w:szCs w:val="28"/>
        </w:rPr>
      </w:pPr>
    </w:p>
    <w:p w:rsidR="00BD01D3" w:rsidRDefault="00BD01D3" w:rsidP="00BD01D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BD01D3" w:rsidRDefault="00BD01D3" w:rsidP="00BD01D3">
      <w:pPr>
        <w:pStyle w:val="Default"/>
        <w:jc w:val="both"/>
        <w:rPr>
          <w:sz w:val="28"/>
          <w:szCs w:val="28"/>
        </w:rPr>
      </w:pPr>
      <w:r>
        <w:rPr>
          <w:sz w:val="28"/>
          <w:szCs w:val="28"/>
        </w:rPr>
        <w:t xml:space="preserve">• выбора литературы (основной и дополнительной); </w:t>
      </w:r>
    </w:p>
    <w:p w:rsidR="00BD01D3" w:rsidRDefault="00BD01D3" w:rsidP="00BD01D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BD01D3" w:rsidRDefault="00BD01D3" w:rsidP="00BD01D3">
      <w:pPr>
        <w:pStyle w:val="Default"/>
        <w:jc w:val="both"/>
        <w:rPr>
          <w:sz w:val="28"/>
          <w:szCs w:val="28"/>
        </w:rPr>
      </w:pPr>
      <w:r>
        <w:rPr>
          <w:sz w:val="28"/>
          <w:szCs w:val="28"/>
        </w:rPr>
        <w:t xml:space="preserve">• оформления реферата согласно установленной форме. </w:t>
      </w:r>
    </w:p>
    <w:p w:rsidR="00BD01D3" w:rsidRDefault="00BD01D3" w:rsidP="00BD01D3">
      <w:pPr>
        <w:pStyle w:val="Default"/>
        <w:jc w:val="both"/>
        <w:rPr>
          <w:i/>
          <w:iCs/>
          <w:sz w:val="28"/>
          <w:szCs w:val="28"/>
        </w:rPr>
      </w:pPr>
    </w:p>
    <w:p w:rsidR="00BD01D3" w:rsidRDefault="00BD01D3" w:rsidP="00BD01D3">
      <w:pPr>
        <w:pStyle w:val="Default"/>
        <w:jc w:val="both"/>
        <w:rPr>
          <w:sz w:val="28"/>
          <w:szCs w:val="28"/>
        </w:rPr>
      </w:pPr>
      <w:r w:rsidRPr="00401FC3">
        <w:rPr>
          <w:i/>
          <w:iCs/>
          <w:sz w:val="28"/>
          <w:szCs w:val="28"/>
          <w:u w:val="single"/>
        </w:rPr>
        <w:t>Критерии оценки</w:t>
      </w:r>
      <w:r>
        <w:rPr>
          <w:i/>
          <w:iCs/>
          <w:sz w:val="28"/>
          <w:szCs w:val="28"/>
        </w:rPr>
        <w:t xml:space="preserve">: </w:t>
      </w:r>
    </w:p>
    <w:p w:rsidR="00BD01D3" w:rsidRDefault="00BD01D3" w:rsidP="00BD01D3">
      <w:pPr>
        <w:pStyle w:val="Default"/>
        <w:jc w:val="both"/>
        <w:rPr>
          <w:sz w:val="28"/>
          <w:szCs w:val="28"/>
        </w:rPr>
      </w:pPr>
      <w:r>
        <w:rPr>
          <w:sz w:val="28"/>
          <w:szCs w:val="28"/>
        </w:rPr>
        <w:t xml:space="preserve">• актуальность темы; </w:t>
      </w:r>
    </w:p>
    <w:p w:rsidR="00BD01D3" w:rsidRDefault="00BD01D3" w:rsidP="00BD01D3">
      <w:pPr>
        <w:pStyle w:val="Default"/>
        <w:jc w:val="both"/>
        <w:rPr>
          <w:sz w:val="28"/>
          <w:szCs w:val="28"/>
        </w:rPr>
      </w:pPr>
      <w:r>
        <w:rPr>
          <w:sz w:val="28"/>
          <w:szCs w:val="28"/>
        </w:rPr>
        <w:t xml:space="preserve">• соответствие содержания теме; </w:t>
      </w:r>
    </w:p>
    <w:p w:rsidR="00BD01D3" w:rsidRDefault="00BD01D3" w:rsidP="00BD01D3">
      <w:pPr>
        <w:pStyle w:val="Default"/>
        <w:jc w:val="both"/>
        <w:rPr>
          <w:sz w:val="28"/>
          <w:szCs w:val="28"/>
        </w:rPr>
      </w:pPr>
      <w:r>
        <w:rPr>
          <w:sz w:val="28"/>
          <w:szCs w:val="28"/>
        </w:rPr>
        <w:t xml:space="preserve">• глубина проработки материала; </w:t>
      </w:r>
    </w:p>
    <w:p w:rsidR="00BD01D3" w:rsidRDefault="00BD01D3" w:rsidP="00BD01D3">
      <w:pPr>
        <w:pStyle w:val="Default"/>
        <w:jc w:val="both"/>
        <w:rPr>
          <w:sz w:val="28"/>
          <w:szCs w:val="28"/>
        </w:rPr>
      </w:pPr>
      <w:r>
        <w:rPr>
          <w:sz w:val="28"/>
          <w:szCs w:val="28"/>
        </w:rPr>
        <w:t xml:space="preserve">• грамотность и полнота использования источников; </w:t>
      </w:r>
    </w:p>
    <w:p w:rsidR="00BD01D3" w:rsidRDefault="00BD01D3" w:rsidP="00BD01D3">
      <w:pPr>
        <w:pStyle w:val="Default"/>
        <w:jc w:val="both"/>
        <w:rPr>
          <w:sz w:val="28"/>
          <w:szCs w:val="28"/>
        </w:rPr>
      </w:pPr>
      <w:r>
        <w:rPr>
          <w:sz w:val="28"/>
          <w:szCs w:val="28"/>
        </w:rPr>
        <w:t xml:space="preserve">• соответствие оформления реферата требованиям. </w:t>
      </w:r>
    </w:p>
    <w:p w:rsidR="00BD01D3" w:rsidRDefault="00BD01D3" w:rsidP="00BD01D3">
      <w:pPr>
        <w:pStyle w:val="Default"/>
        <w:pageBreakBefore/>
        <w:jc w:val="center"/>
        <w:rPr>
          <w:sz w:val="28"/>
          <w:szCs w:val="28"/>
        </w:rPr>
      </w:pPr>
      <w:r>
        <w:rPr>
          <w:b/>
          <w:bCs/>
          <w:sz w:val="28"/>
          <w:szCs w:val="28"/>
        </w:rPr>
        <w:lastRenderedPageBreak/>
        <w:t>Написание конспекта первоисточника</w:t>
      </w:r>
    </w:p>
    <w:p w:rsidR="00BD01D3" w:rsidRDefault="00BD01D3" w:rsidP="00BD01D3">
      <w:pPr>
        <w:pStyle w:val="Default"/>
        <w:jc w:val="both"/>
        <w:rPr>
          <w:sz w:val="28"/>
          <w:szCs w:val="28"/>
        </w:rPr>
      </w:pPr>
    </w:p>
    <w:p w:rsidR="00BD01D3" w:rsidRDefault="00BD01D3" w:rsidP="00BD01D3">
      <w:pPr>
        <w:pStyle w:val="Default"/>
        <w:jc w:val="both"/>
        <w:rPr>
          <w:sz w:val="28"/>
          <w:szCs w:val="28"/>
        </w:rPr>
      </w:pPr>
      <w:r>
        <w:rPr>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BD01D3" w:rsidRDefault="00BD01D3" w:rsidP="00BD01D3">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BD01D3" w:rsidRDefault="00BD01D3" w:rsidP="00BD01D3">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BD01D3" w:rsidRDefault="00BD01D3" w:rsidP="00BD01D3">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BD01D3" w:rsidRDefault="00BD01D3" w:rsidP="00BD01D3">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BD01D3" w:rsidRDefault="00BD01D3" w:rsidP="00BD01D3">
      <w:pPr>
        <w:pStyle w:val="Default"/>
        <w:jc w:val="both"/>
        <w:rPr>
          <w:sz w:val="28"/>
          <w:szCs w:val="28"/>
        </w:rPr>
      </w:pPr>
      <w:r>
        <w:rPr>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BD01D3" w:rsidRDefault="00BD01D3" w:rsidP="00BD01D3">
      <w:pPr>
        <w:pStyle w:val="Default"/>
        <w:jc w:val="both"/>
        <w:rPr>
          <w:i/>
          <w:iCs/>
          <w:sz w:val="28"/>
          <w:szCs w:val="28"/>
        </w:rPr>
      </w:pPr>
    </w:p>
    <w:p w:rsidR="00BD01D3" w:rsidRDefault="00BD01D3" w:rsidP="00BD01D3">
      <w:pPr>
        <w:pStyle w:val="Default"/>
        <w:jc w:val="both"/>
        <w:rPr>
          <w:sz w:val="28"/>
          <w:szCs w:val="28"/>
        </w:rPr>
      </w:pPr>
      <w:r w:rsidRPr="002B5524">
        <w:rPr>
          <w:i/>
          <w:iCs/>
          <w:sz w:val="28"/>
          <w:szCs w:val="28"/>
          <w:u w:val="single"/>
        </w:rPr>
        <w:t>Критерии оценки</w:t>
      </w:r>
      <w:r>
        <w:rPr>
          <w:i/>
          <w:iCs/>
          <w:sz w:val="28"/>
          <w:szCs w:val="28"/>
        </w:rPr>
        <w:t xml:space="preserve">: </w:t>
      </w:r>
    </w:p>
    <w:p w:rsidR="00BD01D3" w:rsidRDefault="00BD01D3" w:rsidP="00BD01D3">
      <w:pPr>
        <w:pStyle w:val="Default"/>
        <w:jc w:val="both"/>
        <w:rPr>
          <w:sz w:val="28"/>
          <w:szCs w:val="28"/>
        </w:rPr>
      </w:pPr>
      <w:r>
        <w:rPr>
          <w:sz w:val="28"/>
          <w:szCs w:val="28"/>
        </w:rPr>
        <w:t xml:space="preserve">• содержательность конспекта, соответствие плану; </w:t>
      </w:r>
    </w:p>
    <w:p w:rsidR="00BD01D3" w:rsidRDefault="00BD01D3" w:rsidP="00BD01D3">
      <w:pPr>
        <w:pStyle w:val="Default"/>
        <w:jc w:val="both"/>
        <w:rPr>
          <w:sz w:val="28"/>
          <w:szCs w:val="28"/>
        </w:rPr>
      </w:pPr>
      <w:r>
        <w:rPr>
          <w:sz w:val="28"/>
          <w:szCs w:val="28"/>
        </w:rPr>
        <w:t xml:space="preserve">• отражение основных положений, результатов работы автора, выводов; </w:t>
      </w:r>
    </w:p>
    <w:p w:rsidR="00BD01D3" w:rsidRDefault="00BD01D3" w:rsidP="00BD01D3">
      <w:pPr>
        <w:pStyle w:val="Default"/>
        <w:jc w:val="both"/>
        <w:rPr>
          <w:sz w:val="28"/>
          <w:szCs w:val="28"/>
        </w:rPr>
      </w:pPr>
      <w:r>
        <w:rPr>
          <w:sz w:val="28"/>
          <w:szCs w:val="28"/>
        </w:rPr>
        <w:t xml:space="preserve">• ясность, лаконичность изложения мыслей студента; </w:t>
      </w:r>
    </w:p>
    <w:p w:rsidR="00BD01D3" w:rsidRDefault="00BD01D3" w:rsidP="00BD01D3">
      <w:pPr>
        <w:pStyle w:val="Default"/>
        <w:jc w:val="both"/>
        <w:rPr>
          <w:sz w:val="28"/>
          <w:szCs w:val="28"/>
        </w:rPr>
      </w:pPr>
      <w:r>
        <w:rPr>
          <w:sz w:val="28"/>
          <w:szCs w:val="28"/>
        </w:rPr>
        <w:t xml:space="preserve">• наличие схем, графическое выделение особо значимой информации; </w:t>
      </w:r>
    </w:p>
    <w:p w:rsidR="00BD01D3" w:rsidRDefault="00BD01D3" w:rsidP="00BD01D3">
      <w:pPr>
        <w:pStyle w:val="Default"/>
        <w:jc w:val="both"/>
        <w:rPr>
          <w:sz w:val="28"/>
          <w:szCs w:val="28"/>
        </w:rPr>
      </w:pPr>
      <w:r>
        <w:rPr>
          <w:sz w:val="28"/>
          <w:szCs w:val="28"/>
        </w:rPr>
        <w:t xml:space="preserve">• соответствие оформления требованиям; </w:t>
      </w:r>
    </w:p>
    <w:p w:rsidR="00BD01D3" w:rsidRDefault="00BD01D3" w:rsidP="00BD01D3">
      <w:pPr>
        <w:pStyle w:val="Default"/>
        <w:jc w:val="both"/>
        <w:rPr>
          <w:sz w:val="28"/>
          <w:szCs w:val="28"/>
        </w:rPr>
      </w:pPr>
      <w:r>
        <w:rPr>
          <w:sz w:val="28"/>
          <w:szCs w:val="28"/>
        </w:rPr>
        <w:t xml:space="preserve">• грамотность изложения; </w:t>
      </w:r>
    </w:p>
    <w:p w:rsidR="00BD01D3" w:rsidRDefault="00BD01D3" w:rsidP="00BD01D3">
      <w:pPr>
        <w:spacing w:after="200" w:line="276" w:lineRule="auto"/>
        <w:jc w:val="both"/>
        <w:rPr>
          <w:sz w:val="28"/>
          <w:szCs w:val="28"/>
        </w:rPr>
      </w:pPr>
      <w:r w:rsidRPr="00401FC3">
        <w:rPr>
          <w:sz w:val="28"/>
          <w:szCs w:val="28"/>
        </w:rPr>
        <w:t xml:space="preserve">• конспект сдан в срок. </w:t>
      </w:r>
    </w:p>
    <w:p w:rsidR="00BD01D3" w:rsidRDefault="00BD01D3" w:rsidP="00BD01D3">
      <w:pPr>
        <w:spacing w:after="200" w:line="276" w:lineRule="auto"/>
        <w:rPr>
          <w:sz w:val="28"/>
          <w:szCs w:val="28"/>
        </w:rPr>
      </w:pPr>
      <w:r>
        <w:rPr>
          <w:sz w:val="28"/>
          <w:szCs w:val="28"/>
        </w:rPr>
        <w:br w:type="page"/>
      </w:r>
    </w:p>
    <w:p w:rsidR="00BD01D3" w:rsidRPr="002B5524" w:rsidRDefault="00BD01D3" w:rsidP="00BD01D3">
      <w:pPr>
        <w:pStyle w:val="Default"/>
        <w:jc w:val="center"/>
        <w:rPr>
          <w:b/>
          <w:sz w:val="28"/>
          <w:szCs w:val="28"/>
        </w:rPr>
      </w:pPr>
      <w:r w:rsidRPr="002B5524">
        <w:rPr>
          <w:b/>
          <w:sz w:val="28"/>
          <w:szCs w:val="28"/>
        </w:rPr>
        <w:lastRenderedPageBreak/>
        <w:t>Составление опорного конспекта</w:t>
      </w:r>
    </w:p>
    <w:p w:rsidR="00BD01D3" w:rsidRDefault="00BD01D3" w:rsidP="00BD01D3">
      <w:pPr>
        <w:pStyle w:val="Default"/>
        <w:jc w:val="both"/>
        <w:rPr>
          <w:sz w:val="28"/>
          <w:szCs w:val="28"/>
        </w:rPr>
      </w:pPr>
    </w:p>
    <w:p w:rsidR="00BD01D3" w:rsidRDefault="00BD01D3" w:rsidP="00BD01D3">
      <w:pPr>
        <w:pStyle w:val="Default"/>
        <w:jc w:val="both"/>
        <w:rPr>
          <w:sz w:val="28"/>
          <w:szCs w:val="28"/>
        </w:rPr>
      </w:pPr>
      <w:r w:rsidRPr="002B5524">
        <w:rPr>
          <w:sz w:val="28"/>
          <w:szCs w:val="28"/>
        </w:rPr>
        <w:t xml:space="preserve">Составление опорного </w:t>
      </w:r>
      <w:proofErr w:type="gramStart"/>
      <w:r w:rsidRPr="002B5524">
        <w:rPr>
          <w:sz w:val="28"/>
          <w:szCs w:val="28"/>
        </w:rPr>
        <w:t>конспекта</w:t>
      </w:r>
      <w:r>
        <w:rPr>
          <w:sz w:val="28"/>
          <w:szCs w:val="28"/>
        </w:rPr>
        <w:t>-</w:t>
      </w:r>
      <w:r w:rsidRPr="002B5524">
        <w:rPr>
          <w:sz w:val="28"/>
          <w:szCs w:val="28"/>
        </w:rPr>
        <w:t>представляет</w:t>
      </w:r>
      <w:proofErr w:type="gramEnd"/>
      <w:r w:rsidRPr="002B5524">
        <w:rPr>
          <w:sz w:val="28"/>
          <w:szCs w:val="28"/>
        </w:rPr>
        <w:t xml:space="preserve">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w:t>
      </w:r>
      <w:proofErr w:type="gramStart"/>
      <w:r w:rsidRPr="002B5524">
        <w:rPr>
          <w:sz w:val="28"/>
          <w:szCs w:val="28"/>
        </w:rPr>
        <w:t>опорного</w:t>
      </w:r>
      <w:proofErr w:type="gramEnd"/>
      <w:r w:rsidRPr="002B5524">
        <w:rPr>
          <w:sz w:val="28"/>
          <w:szCs w:val="28"/>
        </w:rPr>
        <w:t xml:space="preserve"> конспекта</w:t>
      </w:r>
      <w:r>
        <w:rPr>
          <w:sz w:val="28"/>
          <w:szCs w:val="28"/>
        </w:rPr>
        <w:t>-</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BD01D3" w:rsidRPr="002B5524" w:rsidRDefault="00BD01D3" w:rsidP="00BD01D3">
      <w:pPr>
        <w:pStyle w:val="Default"/>
        <w:jc w:val="both"/>
        <w:rPr>
          <w:sz w:val="28"/>
          <w:szCs w:val="28"/>
        </w:rPr>
      </w:pP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BD01D3" w:rsidRPr="002B5524" w:rsidRDefault="00BD01D3" w:rsidP="00BD01D3">
      <w:pPr>
        <w:pStyle w:val="Default"/>
        <w:jc w:val="both"/>
        <w:rPr>
          <w:sz w:val="28"/>
          <w:szCs w:val="28"/>
        </w:rPr>
      </w:pP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BD01D3" w:rsidRPr="002B5524" w:rsidRDefault="00BD01D3" w:rsidP="00BD01D3">
      <w:pPr>
        <w:pStyle w:val="Default"/>
        <w:jc w:val="both"/>
        <w:rPr>
          <w:sz w:val="28"/>
          <w:szCs w:val="28"/>
        </w:rPr>
      </w:pPr>
      <w:r w:rsidRPr="002B5524">
        <w:rPr>
          <w:sz w:val="28"/>
          <w:szCs w:val="28"/>
        </w:rPr>
        <w:t xml:space="preserve">Ориентировочное время на подготовку — 2 ч. </w:t>
      </w:r>
    </w:p>
    <w:p w:rsidR="00BD01D3" w:rsidRPr="002B5524" w:rsidRDefault="00BD01D3" w:rsidP="00BD01D3">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материалы темы, выбрать главное и второстепенное; </w:t>
      </w:r>
    </w:p>
    <w:p w:rsidR="00BD01D3" w:rsidRPr="002B5524" w:rsidRDefault="00BD01D3" w:rsidP="00BD01D3">
      <w:pPr>
        <w:pStyle w:val="Default"/>
        <w:jc w:val="both"/>
        <w:rPr>
          <w:sz w:val="28"/>
          <w:szCs w:val="28"/>
        </w:rPr>
      </w:pPr>
      <w:r w:rsidRPr="002B5524">
        <w:rPr>
          <w:sz w:val="28"/>
          <w:szCs w:val="28"/>
        </w:rPr>
        <w:t xml:space="preserve">• установить логическую связь между элементами темы; </w:t>
      </w:r>
    </w:p>
    <w:p w:rsidR="00BD01D3" w:rsidRPr="002B5524" w:rsidRDefault="00BD01D3" w:rsidP="00BD01D3">
      <w:pPr>
        <w:pStyle w:val="Default"/>
        <w:jc w:val="both"/>
        <w:rPr>
          <w:sz w:val="28"/>
          <w:szCs w:val="28"/>
        </w:rPr>
      </w:pPr>
      <w:r w:rsidRPr="002B5524">
        <w:rPr>
          <w:sz w:val="28"/>
          <w:szCs w:val="28"/>
        </w:rPr>
        <w:t xml:space="preserve">• представить характеристику элементов в краткой форме; </w:t>
      </w:r>
    </w:p>
    <w:p w:rsidR="00BD01D3" w:rsidRPr="002B5524" w:rsidRDefault="00BD01D3" w:rsidP="00BD01D3">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BD01D3" w:rsidRDefault="00BD01D3" w:rsidP="00BD01D3">
      <w:pPr>
        <w:pStyle w:val="Default"/>
        <w:jc w:val="both"/>
        <w:rPr>
          <w:sz w:val="28"/>
          <w:szCs w:val="28"/>
        </w:rPr>
      </w:pPr>
      <w:r w:rsidRPr="002B5524">
        <w:rPr>
          <w:sz w:val="28"/>
          <w:szCs w:val="28"/>
        </w:rPr>
        <w:t xml:space="preserve">• оформить работу и предоставить в установленный срок. </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теме; </w:t>
      </w:r>
    </w:p>
    <w:p w:rsidR="00BD01D3" w:rsidRPr="002B5524" w:rsidRDefault="00BD01D3" w:rsidP="00BD01D3">
      <w:pPr>
        <w:pStyle w:val="Default"/>
        <w:jc w:val="both"/>
        <w:rPr>
          <w:sz w:val="28"/>
          <w:szCs w:val="28"/>
        </w:rPr>
      </w:pPr>
      <w:r w:rsidRPr="002B5524">
        <w:rPr>
          <w:sz w:val="28"/>
          <w:szCs w:val="28"/>
        </w:rPr>
        <w:t xml:space="preserve">• правильная структурированность информации; </w:t>
      </w:r>
    </w:p>
    <w:p w:rsidR="00BD01D3" w:rsidRPr="002B5524" w:rsidRDefault="00BD01D3" w:rsidP="00BD01D3">
      <w:pPr>
        <w:pStyle w:val="Default"/>
        <w:jc w:val="both"/>
        <w:rPr>
          <w:sz w:val="28"/>
          <w:szCs w:val="28"/>
        </w:rPr>
      </w:pPr>
      <w:r w:rsidRPr="002B5524">
        <w:rPr>
          <w:sz w:val="28"/>
          <w:szCs w:val="28"/>
        </w:rPr>
        <w:t xml:space="preserve">• наличие логической связи изложенной информации; </w:t>
      </w:r>
    </w:p>
    <w:p w:rsidR="00BD01D3" w:rsidRPr="002B5524" w:rsidRDefault="00BD01D3" w:rsidP="00BD01D3">
      <w:pPr>
        <w:pStyle w:val="Default"/>
        <w:jc w:val="both"/>
        <w:rPr>
          <w:sz w:val="28"/>
          <w:szCs w:val="28"/>
        </w:rPr>
      </w:pPr>
      <w:r w:rsidRPr="002B5524">
        <w:rPr>
          <w:sz w:val="28"/>
          <w:szCs w:val="28"/>
        </w:rPr>
        <w:t xml:space="preserve">• соответствие оформления требованиям; </w:t>
      </w:r>
    </w:p>
    <w:p w:rsidR="00BD01D3" w:rsidRPr="002B5524" w:rsidRDefault="00BD01D3" w:rsidP="00BD01D3">
      <w:pPr>
        <w:pStyle w:val="Default"/>
        <w:jc w:val="both"/>
        <w:rPr>
          <w:sz w:val="28"/>
          <w:szCs w:val="28"/>
        </w:rPr>
      </w:pPr>
      <w:r w:rsidRPr="002B5524">
        <w:rPr>
          <w:sz w:val="28"/>
          <w:szCs w:val="28"/>
        </w:rPr>
        <w:t xml:space="preserve">• аккуратность и грамотность изложения; </w:t>
      </w:r>
    </w:p>
    <w:p w:rsidR="00BD01D3" w:rsidRDefault="00BD01D3" w:rsidP="00BD01D3">
      <w:pPr>
        <w:pStyle w:val="Default"/>
        <w:jc w:val="both"/>
        <w:rPr>
          <w:sz w:val="28"/>
          <w:szCs w:val="28"/>
        </w:rPr>
      </w:pPr>
      <w:r w:rsidRPr="002B5524">
        <w:rPr>
          <w:sz w:val="28"/>
          <w:szCs w:val="28"/>
        </w:rPr>
        <w:t xml:space="preserve">• работа сдана в срок. </w:t>
      </w: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rPr>
          <w:sz w:val="28"/>
          <w:szCs w:val="28"/>
        </w:rPr>
      </w:pPr>
    </w:p>
    <w:p w:rsidR="00BD01D3" w:rsidRDefault="00BD01D3" w:rsidP="00BD01D3">
      <w:pPr>
        <w:spacing w:after="200" w:line="276" w:lineRule="auto"/>
        <w:rPr>
          <w:rFonts w:eastAsiaTheme="minorHAnsi"/>
          <w:b/>
          <w:iCs/>
          <w:color w:val="000000"/>
          <w:sz w:val="28"/>
          <w:szCs w:val="28"/>
          <w:lang w:eastAsia="en-US"/>
        </w:rPr>
      </w:pPr>
      <w:r>
        <w:rPr>
          <w:b/>
          <w:iCs/>
          <w:sz w:val="28"/>
          <w:szCs w:val="28"/>
        </w:rPr>
        <w:br w:type="page"/>
      </w:r>
    </w:p>
    <w:p w:rsidR="00BD01D3" w:rsidRDefault="00BD01D3" w:rsidP="00BD01D3">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Pr>
          <w:sz w:val="28"/>
          <w:szCs w:val="28"/>
        </w:rPr>
        <w:t xml:space="preserve">        Вид само</w:t>
      </w:r>
      <w:r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B5524">
        <w:rPr>
          <w:sz w:val="28"/>
          <w:szCs w:val="28"/>
        </w:rPr>
        <w:t>одноплановый</w:t>
      </w:r>
      <w:proofErr w:type="spellEnd"/>
      <w:r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BD01D3" w:rsidRPr="002B5524" w:rsidRDefault="00BD01D3" w:rsidP="00BD01D3">
      <w:pPr>
        <w:pStyle w:val="Default"/>
        <w:jc w:val="both"/>
        <w:rPr>
          <w:sz w:val="28"/>
          <w:szCs w:val="28"/>
        </w:rPr>
      </w:pP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BD01D3" w:rsidRPr="002B5524" w:rsidRDefault="00BD01D3" w:rsidP="00BD01D3">
      <w:pPr>
        <w:pStyle w:val="Default"/>
        <w:jc w:val="both"/>
        <w:rPr>
          <w:sz w:val="28"/>
          <w:szCs w:val="28"/>
        </w:rPr>
      </w:pP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информацию по теме; </w:t>
      </w:r>
    </w:p>
    <w:p w:rsidR="00BD01D3" w:rsidRPr="002B5524" w:rsidRDefault="00BD01D3" w:rsidP="00BD01D3">
      <w:pPr>
        <w:pStyle w:val="Default"/>
        <w:jc w:val="both"/>
        <w:rPr>
          <w:sz w:val="28"/>
          <w:szCs w:val="28"/>
        </w:rPr>
      </w:pPr>
      <w:r w:rsidRPr="002B5524">
        <w:rPr>
          <w:sz w:val="28"/>
          <w:szCs w:val="28"/>
        </w:rPr>
        <w:t xml:space="preserve">• выбрать оптимальную форму таблицы; </w:t>
      </w:r>
    </w:p>
    <w:p w:rsidR="00BD01D3" w:rsidRPr="002B5524" w:rsidRDefault="00BD01D3" w:rsidP="00BD01D3">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BD01D3" w:rsidRPr="002B5524" w:rsidRDefault="00BD01D3" w:rsidP="00BD01D3">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теме; </w:t>
      </w:r>
    </w:p>
    <w:p w:rsidR="00BD01D3" w:rsidRPr="002B5524" w:rsidRDefault="00BD01D3" w:rsidP="00BD01D3">
      <w:pPr>
        <w:pStyle w:val="Default"/>
        <w:jc w:val="both"/>
        <w:rPr>
          <w:sz w:val="28"/>
          <w:szCs w:val="28"/>
        </w:rPr>
      </w:pPr>
      <w:r w:rsidRPr="002B5524">
        <w:rPr>
          <w:sz w:val="28"/>
          <w:szCs w:val="28"/>
        </w:rPr>
        <w:t xml:space="preserve">• логичность структуры таблицы; </w:t>
      </w:r>
    </w:p>
    <w:p w:rsidR="00BD01D3" w:rsidRPr="002B5524" w:rsidRDefault="00BD01D3" w:rsidP="00BD01D3">
      <w:pPr>
        <w:pStyle w:val="Default"/>
        <w:jc w:val="both"/>
        <w:rPr>
          <w:sz w:val="28"/>
          <w:szCs w:val="28"/>
        </w:rPr>
      </w:pPr>
      <w:r w:rsidRPr="002B5524">
        <w:rPr>
          <w:sz w:val="28"/>
          <w:szCs w:val="28"/>
        </w:rPr>
        <w:t xml:space="preserve">• правильный отбор информации; </w:t>
      </w:r>
    </w:p>
    <w:p w:rsidR="00BD01D3" w:rsidRPr="002B5524" w:rsidRDefault="00BD01D3" w:rsidP="00BD01D3">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BD01D3" w:rsidRPr="002B5524" w:rsidRDefault="00BD01D3" w:rsidP="00BD01D3">
      <w:pPr>
        <w:pStyle w:val="Default"/>
        <w:jc w:val="both"/>
        <w:rPr>
          <w:sz w:val="28"/>
          <w:szCs w:val="28"/>
        </w:rPr>
      </w:pPr>
      <w:r w:rsidRPr="002B5524">
        <w:rPr>
          <w:sz w:val="28"/>
          <w:szCs w:val="28"/>
        </w:rPr>
        <w:t xml:space="preserve">• соответствие оформления требованиям; </w:t>
      </w:r>
    </w:p>
    <w:p w:rsidR="00BD01D3" w:rsidRPr="002B5524" w:rsidRDefault="00BD01D3" w:rsidP="00BD01D3">
      <w:pPr>
        <w:pStyle w:val="Default"/>
        <w:jc w:val="both"/>
        <w:rPr>
          <w:sz w:val="28"/>
          <w:szCs w:val="28"/>
        </w:rPr>
      </w:pPr>
      <w:r w:rsidRPr="002B5524">
        <w:rPr>
          <w:sz w:val="28"/>
          <w:szCs w:val="28"/>
        </w:rPr>
        <w:t xml:space="preserve">• работа сдана в срок. </w:t>
      </w: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5821E8">
      <w:pPr>
        <w:pStyle w:val="Default"/>
        <w:rPr>
          <w:b/>
          <w:iCs/>
          <w:sz w:val="28"/>
          <w:szCs w:val="28"/>
        </w:rPr>
      </w:pPr>
    </w:p>
    <w:p w:rsidR="00BD01D3" w:rsidRDefault="00BD01D3" w:rsidP="00BD01D3">
      <w:pPr>
        <w:pStyle w:val="Default"/>
        <w:jc w:val="center"/>
        <w:rPr>
          <w:i/>
          <w:iCs/>
          <w:sz w:val="28"/>
          <w:szCs w:val="28"/>
        </w:rPr>
      </w:pPr>
      <w:r w:rsidRPr="00E87E51">
        <w:rPr>
          <w:b/>
          <w:iCs/>
          <w:sz w:val="28"/>
          <w:szCs w:val="28"/>
        </w:rPr>
        <w:lastRenderedPageBreak/>
        <w:t>Составление тестов и эталонов ответов к ним</w:t>
      </w:r>
    </w:p>
    <w:p w:rsidR="00BD01D3" w:rsidRDefault="00BD01D3" w:rsidP="00BD01D3">
      <w:pPr>
        <w:pStyle w:val="Default"/>
        <w:jc w:val="center"/>
        <w:rPr>
          <w:sz w:val="28"/>
          <w:szCs w:val="28"/>
        </w:rPr>
      </w:pPr>
    </w:p>
    <w:p w:rsidR="00BD01D3" w:rsidRPr="002B5524" w:rsidRDefault="00BD01D3" w:rsidP="00BD01D3">
      <w:pPr>
        <w:pStyle w:val="Default"/>
        <w:jc w:val="both"/>
        <w:rPr>
          <w:sz w:val="28"/>
          <w:szCs w:val="28"/>
        </w:rPr>
      </w:pPr>
      <w:r>
        <w:rPr>
          <w:sz w:val="28"/>
          <w:szCs w:val="28"/>
        </w:rPr>
        <w:t xml:space="preserve">        В</w:t>
      </w:r>
      <w:r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Pr>
          <w:sz w:val="28"/>
          <w:szCs w:val="28"/>
        </w:rPr>
        <w:t xml:space="preserve"> Контроль качества тестов выносится</w:t>
      </w:r>
      <w:r w:rsidRPr="002B5524">
        <w:rPr>
          <w:sz w:val="28"/>
          <w:szCs w:val="28"/>
        </w:rPr>
        <w:t xml:space="preserve"> на обсуждение на практическом занятии. Задание оформляется письменно.</w:t>
      </w:r>
    </w:p>
    <w:p w:rsidR="00BD01D3" w:rsidRPr="002B5524" w:rsidRDefault="00BD01D3" w:rsidP="00BD01D3">
      <w:pPr>
        <w:pStyle w:val="Default"/>
        <w:jc w:val="both"/>
        <w:rPr>
          <w:sz w:val="28"/>
          <w:szCs w:val="28"/>
        </w:rPr>
      </w:pPr>
      <w:r w:rsidRPr="002B5524">
        <w:rPr>
          <w:sz w:val="28"/>
          <w:szCs w:val="28"/>
        </w:rPr>
        <w:t>Ориентировочное время на подготовку о</w:t>
      </w:r>
      <w:r>
        <w:rPr>
          <w:sz w:val="28"/>
          <w:szCs w:val="28"/>
        </w:rPr>
        <w:t>дного тестового задания —1 ч</w:t>
      </w:r>
      <w:r w:rsidRPr="002B5524">
        <w:rPr>
          <w:sz w:val="28"/>
          <w:szCs w:val="28"/>
        </w:rPr>
        <w:t xml:space="preserve">. </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информацию по теме; </w:t>
      </w:r>
    </w:p>
    <w:p w:rsidR="00BD01D3" w:rsidRPr="002B5524" w:rsidRDefault="00BD01D3" w:rsidP="00BD01D3">
      <w:pPr>
        <w:pStyle w:val="Default"/>
        <w:jc w:val="both"/>
        <w:rPr>
          <w:sz w:val="28"/>
          <w:szCs w:val="28"/>
        </w:rPr>
      </w:pPr>
      <w:r w:rsidRPr="002B5524">
        <w:rPr>
          <w:sz w:val="28"/>
          <w:szCs w:val="28"/>
        </w:rPr>
        <w:t xml:space="preserve">• провести ее системный анализ; </w:t>
      </w:r>
    </w:p>
    <w:p w:rsidR="00BD01D3" w:rsidRPr="002B5524" w:rsidRDefault="00BD01D3" w:rsidP="00BD01D3">
      <w:pPr>
        <w:pStyle w:val="Default"/>
        <w:jc w:val="both"/>
        <w:rPr>
          <w:sz w:val="28"/>
          <w:szCs w:val="28"/>
        </w:rPr>
      </w:pPr>
      <w:r w:rsidRPr="002B5524">
        <w:rPr>
          <w:sz w:val="28"/>
          <w:szCs w:val="28"/>
        </w:rPr>
        <w:t xml:space="preserve">• создать тесты; </w:t>
      </w:r>
    </w:p>
    <w:p w:rsidR="00BD01D3" w:rsidRPr="002B5524" w:rsidRDefault="00BD01D3" w:rsidP="00BD01D3">
      <w:pPr>
        <w:pStyle w:val="Default"/>
        <w:jc w:val="both"/>
        <w:rPr>
          <w:sz w:val="28"/>
          <w:szCs w:val="28"/>
        </w:rPr>
      </w:pPr>
      <w:r w:rsidRPr="002B5524">
        <w:rPr>
          <w:sz w:val="28"/>
          <w:szCs w:val="28"/>
        </w:rPr>
        <w:t xml:space="preserve">• создать эталоны ответов к ним; </w:t>
      </w:r>
    </w:p>
    <w:p w:rsidR="00BD01D3" w:rsidRDefault="00BD01D3" w:rsidP="00BD01D3">
      <w:pPr>
        <w:pStyle w:val="Default"/>
        <w:jc w:val="both"/>
        <w:rPr>
          <w:sz w:val="28"/>
          <w:szCs w:val="28"/>
        </w:rPr>
      </w:pPr>
      <w:r w:rsidRPr="002B5524">
        <w:rPr>
          <w:sz w:val="28"/>
          <w:szCs w:val="28"/>
        </w:rPr>
        <w:t xml:space="preserve">• представить на контроль в установленный срок.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7537F3">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тестовых заданий теме; </w:t>
      </w:r>
    </w:p>
    <w:p w:rsidR="00BD01D3" w:rsidRPr="002B5524" w:rsidRDefault="00BD01D3" w:rsidP="00BD01D3">
      <w:pPr>
        <w:pStyle w:val="Default"/>
        <w:jc w:val="both"/>
        <w:rPr>
          <w:sz w:val="28"/>
          <w:szCs w:val="28"/>
        </w:rPr>
      </w:pPr>
      <w:r w:rsidRPr="002B5524">
        <w:rPr>
          <w:sz w:val="28"/>
          <w:szCs w:val="28"/>
        </w:rPr>
        <w:t xml:space="preserve">• включение в тестовые задания наиболее важной информации; </w:t>
      </w:r>
    </w:p>
    <w:p w:rsidR="00BD01D3" w:rsidRPr="002B5524" w:rsidRDefault="00BD01D3" w:rsidP="00BD01D3">
      <w:pPr>
        <w:pStyle w:val="Default"/>
        <w:jc w:val="both"/>
        <w:rPr>
          <w:sz w:val="28"/>
          <w:szCs w:val="28"/>
        </w:rPr>
      </w:pPr>
      <w:r w:rsidRPr="002B5524">
        <w:rPr>
          <w:sz w:val="28"/>
          <w:szCs w:val="28"/>
        </w:rPr>
        <w:t xml:space="preserve">• разнообразие тестовых заданий по уровням сложности; </w:t>
      </w:r>
    </w:p>
    <w:p w:rsidR="00BD01D3" w:rsidRPr="002B5524" w:rsidRDefault="00BD01D3" w:rsidP="00BD01D3">
      <w:pPr>
        <w:pStyle w:val="Default"/>
        <w:jc w:val="both"/>
        <w:rPr>
          <w:sz w:val="28"/>
          <w:szCs w:val="28"/>
        </w:rPr>
      </w:pPr>
      <w:r w:rsidRPr="002B5524">
        <w:rPr>
          <w:sz w:val="28"/>
          <w:szCs w:val="28"/>
        </w:rPr>
        <w:t xml:space="preserve">• наличие правильных эталонов ответов; </w:t>
      </w:r>
    </w:p>
    <w:p w:rsidR="00BD01D3" w:rsidRPr="002B5524" w:rsidRDefault="00BD01D3" w:rsidP="00BD01D3">
      <w:pPr>
        <w:pStyle w:val="Default"/>
        <w:jc w:val="both"/>
        <w:rPr>
          <w:sz w:val="28"/>
          <w:szCs w:val="28"/>
        </w:rPr>
      </w:pPr>
      <w:r w:rsidRPr="002B5524">
        <w:rPr>
          <w:sz w:val="28"/>
          <w:szCs w:val="28"/>
        </w:rPr>
        <w:t xml:space="preserve">• тесты представлены на контроль в срок. </w:t>
      </w: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i/>
          <w:iCs/>
          <w:sz w:val="28"/>
          <w:szCs w:val="28"/>
        </w:rPr>
      </w:pPr>
    </w:p>
    <w:p w:rsidR="00BD01D3" w:rsidRDefault="00BD01D3" w:rsidP="00BD01D3">
      <w:pPr>
        <w:pStyle w:val="Default"/>
        <w:jc w:val="both"/>
        <w:rPr>
          <w:i/>
          <w:iCs/>
          <w:sz w:val="28"/>
          <w:szCs w:val="28"/>
        </w:rPr>
      </w:pPr>
    </w:p>
    <w:p w:rsidR="00BD01D3" w:rsidRDefault="00BD01D3" w:rsidP="00BD01D3">
      <w:pPr>
        <w:pStyle w:val="Default"/>
        <w:jc w:val="both"/>
        <w:rPr>
          <w:i/>
          <w:iCs/>
          <w:sz w:val="28"/>
          <w:szCs w:val="28"/>
        </w:rPr>
      </w:pPr>
    </w:p>
    <w:p w:rsidR="00BD01D3" w:rsidRDefault="00BD01D3" w:rsidP="00BD01D3">
      <w:pPr>
        <w:pStyle w:val="Default"/>
        <w:jc w:val="both"/>
        <w:rPr>
          <w:i/>
          <w:iCs/>
          <w:sz w:val="28"/>
          <w:szCs w:val="28"/>
        </w:rPr>
      </w:pPr>
    </w:p>
    <w:p w:rsidR="00BD01D3" w:rsidRDefault="00BD01D3" w:rsidP="00BD01D3">
      <w:pPr>
        <w:pStyle w:val="Default"/>
        <w:jc w:val="both"/>
        <w:rPr>
          <w:i/>
          <w:iCs/>
          <w:sz w:val="28"/>
          <w:szCs w:val="28"/>
        </w:rPr>
      </w:pPr>
    </w:p>
    <w:p w:rsidR="00BD01D3" w:rsidRDefault="00BD01D3" w:rsidP="00BD01D3">
      <w:pPr>
        <w:spacing w:after="200" w:line="276" w:lineRule="auto"/>
        <w:rPr>
          <w:rFonts w:eastAsiaTheme="minorHAnsi"/>
          <w:b/>
          <w:iCs/>
          <w:color w:val="000000"/>
          <w:sz w:val="28"/>
          <w:szCs w:val="28"/>
          <w:lang w:eastAsia="en-US"/>
        </w:rPr>
      </w:pPr>
      <w:r>
        <w:rPr>
          <w:b/>
          <w:iCs/>
          <w:sz w:val="28"/>
          <w:szCs w:val="28"/>
        </w:rPr>
        <w:br w:type="page"/>
      </w:r>
    </w:p>
    <w:p w:rsidR="00BD01D3" w:rsidRPr="007537F3" w:rsidRDefault="00BD01D3" w:rsidP="00BD01D3">
      <w:pPr>
        <w:pStyle w:val="Default"/>
        <w:jc w:val="center"/>
        <w:rPr>
          <w:b/>
          <w:sz w:val="28"/>
          <w:szCs w:val="28"/>
        </w:rPr>
      </w:pPr>
      <w:r w:rsidRPr="007537F3">
        <w:rPr>
          <w:b/>
          <w:iCs/>
          <w:sz w:val="28"/>
          <w:szCs w:val="28"/>
        </w:rPr>
        <w:lastRenderedPageBreak/>
        <w:t>Составление и решение ситуационных задач (кейсов)</w:t>
      </w:r>
    </w:p>
    <w:p w:rsidR="00BD01D3" w:rsidRPr="002B5524" w:rsidRDefault="00BD01D3" w:rsidP="00BD01D3">
      <w:pPr>
        <w:pStyle w:val="Default"/>
        <w:jc w:val="both"/>
        <w:rPr>
          <w:sz w:val="28"/>
          <w:szCs w:val="28"/>
        </w:rPr>
      </w:pPr>
      <w:r>
        <w:rPr>
          <w:sz w:val="28"/>
          <w:szCs w:val="28"/>
        </w:rPr>
        <w:t xml:space="preserve">        В</w:t>
      </w:r>
      <w:r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BD01D3" w:rsidRPr="002B5524" w:rsidRDefault="00BD01D3" w:rsidP="00BD01D3">
      <w:pPr>
        <w:pStyle w:val="Default"/>
        <w:jc w:val="both"/>
        <w:rPr>
          <w:sz w:val="28"/>
          <w:szCs w:val="28"/>
        </w:rPr>
      </w:pPr>
      <w:r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Pr>
          <w:sz w:val="28"/>
          <w:szCs w:val="28"/>
        </w:rPr>
        <w:t xml:space="preserve">. </w:t>
      </w:r>
      <w:r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BD01D3" w:rsidRPr="007537F3" w:rsidRDefault="00BD01D3" w:rsidP="00BD01D3">
      <w:pPr>
        <w:pStyle w:val="Default"/>
        <w:jc w:val="both"/>
        <w:rPr>
          <w:sz w:val="28"/>
          <w:szCs w:val="28"/>
        </w:rPr>
      </w:pPr>
      <w:r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w:t>
      </w:r>
      <w:r>
        <w:rPr>
          <w:sz w:val="28"/>
          <w:szCs w:val="28"/>
        </w:rPr>
        <w:t>и эталона ответа к нему— 2 ч</w:t>
      </w:r>
      <w:r w:rsidRPr="002B5524">
        <w:rPr>
          <w:sz w:val="28"/>
          <w:szCs w:val="28"/>
        </w:rPr>
        <w:t xml:space="preserve">. </w:t>
      </w:r>
    </w:p>
    <w:p w:rsidR="00BD01D3" w:rsidRPr="002B5524" w:rsidRDefault="00BD01D3" w:rsidP="00BD01D3">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учебную информацию по теме; </w:t>
      </w:r>
    </w:p>
    <w:p w:rsidR="00BD01D3" w:rsidRPr="002B5524" w:rsidRDefault="00BD01D3" w:rsidP="00BD01D3">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BD01D3" w:rsidRPr="002B5524" w:rsidRDefault="00BD01D3" w:rsidP="00BD01D3">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BD01D3" w:rsidRPr="002B5524" w:rsidRDefault="00BD01D3" w:rsidP="00BD01D3">
      <w:pPr>
        <w:pStyle w:val="Default"/>
        <w:jc w:val="both"/>
        <w:rPr>
          <w:sz w:val="28"/>
          <w:szCs w:val="28"/>
        </w:rPr>
      </w:pPr>
      <w:r w:rsidRPr="002B5524">
        <w:rPr>
          <w:sz w:val="28"/>
          <w:szCs w:val="28"/>
        </w:rPr>
        <w:t xml:space="preserve">• дать обстоятельную характеристику условий задачи; </w:t>
      </w:r>
    </w:p>
    <w:p w:rsidR="00BD01D3" w:rsidRPr="002B5524" w:rsidRDefault="00BD01D3" w:rsidP="00BD01D3">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BD01D3" w:rsidRPr="002B5524" w:rsidRDefault="00BD01D3" w:rsidP="00BD01D3">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на стандартная); </w:t>
      </w:r>
    </w:p>
    <w:p w:rsidR="00BD01D3" w:rsidRPr="005821E8" w:rsidRDefault="00BD01D3" w:rsidP="00BD01D3">
      <w:pPr>
        <w:pStyle w:val="Default"/>
        <w:jc w:val="both"/>
        <w:rPr>
          <w:sz w:val="28"/>
          <w:szCs w:val="28"/>
        </w:rPr>
      </w:pPr>
      <w:r w:rsidRPr="002B5524">
        <w:rPr>
          <w:sz w:val="28"/>
          <w:szCs w:val="28"/>
        </w:rPr>
        <w:t xml:space="preserve">• оформить и сдать на контроль в установленный срок. </w:t>
      </w:r>
    </w:p>
    <w:p w:rsidR="00BD01D3" w:rsidRPr="002B5524" w:rsidRDefault="00BD01D3" w:rsidP="00BD01D3">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задачи теме; </w:t>
      </w:r>
    </w:p>
    <w:p w:rsidR="00BD01D3" w:rsidRPr="002B5524" w:rsidRDefault="00BD01D3" w:rsidP="00BD01D3">
      <w:pPr>
        <w:pStyle w:val="Default"/>
        <w:jc w:val="both"/>
        <w:rPr>
          <w:sz w:val="28"/>
          <w:szCs w:val="28"/>
        </w:rPr>
      </w:pPr>
      <w:r w:rsidRPr="002B5524">
        <w:rPr>
          <w:sz w:val="28"/>
          <w:szCs w:val="28"/>
        </w:rPr>
        <w:t xml:space="preserve">• содержание задачи носит проблемный характер; </w:t>
      </w:r>
    </w:p>
    <w:p w:rsidR="00BD01D3" w:rsidRPr="002B5524" w:rsidRDefault="00BD01D3" w:rsidP="00BD01D3">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5821E8" w:rsidRDefault="00BD01D3" w:rsidP="005821E8">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Pr>
          <w:sz w:val="28"/>
          <w:szCs w:val="28"/>
        </w:rPr>
        <w:t>.</w:t>
      </w:r>
    </w:p>
    <w:p w:rsidR="00BD01D3" w:rsidRPr="005821E8" w:rsidRDefault="00BD01D3" w:rsidP="005821E8">
      <w:pPr>
        <w:pStyle w:val="Default"/>
        <w:jc w:val="center"/>
        <w:rPr>
          <w:sz w:val="28"/>
          <w:szCs w:val="28"/>
        </w:rPr>
      </w:pPr>
      <w:r w:rsidRPr="007537F3">
        <w:rPr>
          <w:b/>
          <w:iCs/>
          <w:sz w:val="28"/>
          <w:szCs w:val="28"/>
        </w:rPr>
        <w:lastRenderedPageBreak/>
        <w:t>Составление схем, иллюстраций (рисунков), графиков, диаграмм</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BD01D3" w:rsidRPr="002B5524" w:rsidRDefault="00BD01D3" w:rsidP="00BD01D3">
      <w:pPr>
        <w:pStyle w:val="Default"/>
        <w:jc w:val="both"/>
        <w:rPr>
          <w:sz w:val="28"/>
          <w:szCs w:val="28"/>
        </w:rPr>
      </w:pPr>
      <w:r w:rsidRPr="002B5524">
        <w:rPr>
          <w:sz w:val="28"/>
          <w:szCs w:val="28"/>
        </w:rPr>
        <w:t>Затраты времени на составление схем зависят от объема информации и ее сложности. Ориентировочное время на выполнение</w:t>
      </w:r>
      <w:r>
        <w:rPr>
          <w:sz w:val="28"/>
          <w:szCs w:val="28"/>
        </w:rPr>
        <w:t>— 1ч</w:t>
      </w:r>
      <w:r w:rsidRPr="002B5524">
        <w:rPr>
          <w:sz w:val="28"/>
          <w:szCs w:val="28"/>
        </w:rPr>
        <w:t xml:space="preserve">.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информацию по теме; </w:t>
      </w:r>
    </w:p>
    <w:p w:rsidR="00BD01D3" w:rsidRPr="002B5524" w:rsidRDefault="00BD01D3" w:rsidP="00BD01D3">
      <w:pPr>
        <w:pStyle w:val="Default"/>
        <w:jc w:val="both"/>
        <w:rPr>
          <w:sz w:val="28"/>
          <w:szCs w:val="28"/>
        </w:rPr>
      </w:pPr>
      <w:r w:rsidRPr="002B5524">
        <w:rPr>
          <w:sz w:val="28"/>
          <w:szCs w:val="28"/>
        </w:rPr>
        <w:t xml:space="preserve">• создать тематическую схему, иллюстрацию, график, диаграмму; </w:t>
      </w:r>
    </w:p>
    <w:p w:rsidR="00BD01D3" w:rsidRDefault="00BD01D3" w:rsidP="00BD01D3">
      <w:pPr>
        <w:pStyle w:val="Default"/>
        <w:jc w:val="both"/>
        <w:rPr>
          <w:sz w:val="28"/>
          <w:szCs w:val="28"/>
        </w:rPr>
      </w:pPr>
      <w:r w:rsidRPr="002B5524">
        <w:rPr>
          <w:sz w:val="28"/>
          <w:szCs w:val="28"/>
        </w:rPr>
        <w:t>• представить на контроль в установленный срок.</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теме; </w:t>
      </w:r>
    </w:p>
    <w:p w:rsidR="00BD01D3" w:rsidRPr="002B5524" w:rsidRDefault="00BD01D3" w:rsidP="00BD01D3">
      <w:pPr>
        <w:pStyle w:val="Default"/>
        <w:jc w:val="both"/>
        <w:rPr>
          <w:sz w:val="28"/>
          <w:szCs w:val="28"/>
        </w:rPr>
      </w:pPr>
      <w:r w:rsidRPr="002B5524">
        <w:rPr>
          <w:sz w:val="28"/>
          <w:szCs w:val="28"/>
        </w:rPr>
        <w:t xml:space="preserve">• правильная структурированность информации; </w:t>
      </w:r>
    </w:p>
    <w:p w:rsidR="00BD01D3" w:rsidRPr="002B5524" w:rsidRDefault="00BD01D3" w:rsidP="00BD01D3">
      <w:pPr>
        <w:pStyle w:val="Default"/>
        <w:jc w:val="both"/>
        <w:rPr>
          <w:sz w:val="28"/>
          <w:szCs w:val="28"/>
        </w:rPr>
      </w:pPr>
      <w:r w:rsidRPr="002B5524">
        <w:rPr>
          <w:sz w:val="28"/>
          <w:szCs w:val="28"/>
        </w:rPr>
        <w:t xml:space="preserve">• наличие логической связи изложенной информации; </w:t>
      </w:r>
    </w:p>
    <w:p w:rsidR="00BD01D3" w:rsidRPr="002B5524" w:rsidRDefault="00BD01D3" w:rsidP="00BD01D3">
      <w:pPr>
        <w:pStyle w:val="Default"/>
        <w:jc w:val="both"/>
        <w:rPr>
          <w:sz w:val="28"/>
          <w:szCs w:val="28"/>
        </w:rPr>
      </w:pPr>
      <w:r w:rsidRPr="002B5524">
        <w:rPr>
          <w:sz w:val="28"/>
          <w:szCs w:val="28"/>
        </w:rPr>
        <w:t xml:space="preserve">• аккуратность выполнения работы; </w:t>
      </w:r>
    </w:p>
    <w:p w:rsidR="00BD01D3" w:rsidRPr="002B5524" w:rsidRDefault="00BD01D3" w:rsidP="00BD01D3">
      <w:pPr>
        <w:pStyle w:val="Default"/>
        <w:jc w:val="both"/>
        <w:rPr>
          <w:sz w:val="28"/>
          <w:szCs w:val="28"/>
        </w:rPr>
      </w:pPr>
      <w:r w:rsidRPr="002B5524">
        <w:rPr>
          <w:sz w:val="28"/>
          <w:szCs w:val="28"/>
        </w:rPr>
        <w:t xml:space="preserve">• творческий подход к выполнению задания; </w:t>
      </w:r>
    </w:p>
    <w:p w:rsidR="00BD01D3" w:rsidRDefault="00BD01D3" w:rsidP="00BD01D3">
      <w:pPr>
        <w:pStyle w:val="Default"/>
        <w:jc w:val="both"/>
        <w:rPr>
          <w:sz w:val="28"/>
          <w:szCs w:val="28"/>
        </w:rPr>
      </w:pPr>
      <w:r w:rsidRPr="002B5524">
        <w:rPr>
          <w:sz w:val="28"/>
          <w:szCs w:val="28"/>
        </w:rPr>
        <w:t xml:space="preserve">• работа сдана в срок. </w:t>
      </w: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5821E8" w:rsidRDefault="005821E8" w:rsidP="00BD01D3">
      <w:pPr>
        <w:pStyle w:val="Default"/>
        <w:jc w:val="both"/>
        <w:rPr>
          <w:i/>
          <w:iCs/>
          <w:sz w:val="28"/>
          <w:szCs w:val="28"/>
        </w:rPr>
      </w:pPr>
    </w:p>
    <w:p w:rsidR="00BD01D3" w:rsidRPr="00517491" w:rsidRDefault="00BD01D3" w:rsidP="00BD01D3">
      <w:pPr>
        <w:pStyle w:val="Default"/>
        <w:jc w:val="center"/>
        <w:rPr>
          <w:b/>
          <w:iCs/>
          <w:sz w:val="28"/>
          <w:szCs w:val="28"/>
        </w:rPr>
      </w:pPr>
      <w:r w:rsidRPr="00517491">
        <w:rPr>
          <w:b/>
          <w:iCs/>
          <w:sz w:val="28"/>
          <w:szCs w:val="28"/>
        </w:rPr>
        <w:lastRenderedPageBreak/>
        <w:t>Составление кроссвордов по теме и ответов к ним</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Pr>
          <w:sz w:val="28"/>
          <w:szCs w:val="28"/>
        </w:rPr>
        <w:t xml:space="preserve">        Р</w:t>
      </w:r>
      <w:r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BD01D3" w:rsidRPr="002B5524" w:rsidRDefault="00BD01D3" w:rsidP="00BD01D3">
      <w:pPr>
        <w:pStyle w:val="Default"/>
        <w:jc w:val="both"/>
        <w:rPr>
          <w:sz w:val="28"/>
          <w:szCs w:val="28"/>
        </w:rPr>
      </w:pPr>
      <w:r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BD01D3" w:rsidRPr="002B5524" w:rsidRDefault="00BD01D3" w:rsidP="00BD01D3">
      <w:pPr>
        <w:pStyle w:val="Default"/>
        <w:jc w:val="both"/>
        <w:rPr>
          <w:sz w:val="28"/>
          <w:szCs w:val="28"/>
        </w:rPr>
      </w:pPr>
      <w:r w:rsidRPr="002B5524">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BD01D3" w:rsidRDefault="00BD01D3" w:rsidP="00BD01D3">
      <w:pPr>
        <w:pStyle w:val="Default"/>
        <w:jc w:val="both"/>
        <w:rPr>
          <w:i/>
          <w:iCs/>
          <w:sz w:val="28"/>
          <w:szCs w:val="28"/>
        </w:rPr>
      </w:pPr>
    </w:p>
    <w:p w:rsidR="00BD01D3" w:rsidRPr="002B5524" w:rsidRDefault="00BD01D3" w:rsidP="00BD01D3">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информацию по теме; </w:t>
      </w:r>
    </w:p>
    <w:p w:rsidR="00BD01D3" w:rsidRPr="002B5524" w:rsidRDefault="00BD01D3" w:rsidP="00BD01D3">
      <w:pPr>
        <w:pStyle w:val="Default"/>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p>
    <w:p w:rsidR="00BD01D3" w:rsidRPr="002B5524" w:rsidRDefault="00BD01D3" w:rsidP="00BD01D3">
      <w:pPr>
        <w:pStyle w:val="Default"/>
        <w:jc w:val="both"/>
        <w:rPr>
          <w:sz w:val="28"/>
          <w:szCs w:val="28"/>
        </w:rPr>
      </w:pPr>
      <w:r w:rsidRPr="002B5524">
        <w:rPr>
          <w:sz w:val="28"/>
          <w:szCs w:val="28"/>
        </w:rPr>
        <w:t xml:space="preserve">ним; </w:t>
      </w:r>
    </w:p>
    <w:p w:rsidR="00BD01D3" w:rsidRDefault="00BD01D3" w:rsidP="00BD01D3">
      <w:pPr>
        <w:pStyle w:val="Default"/>
        <w:jc w:val="both"/>
        <w:rPr>
          <w:sz w:val="28"/>
          <w:szCs w:val="28"/>
        </w:rPr>
      </w:pPr>
      <w:r w:rsidRPr="002B5524">
        <w:rPr>
          <w:sz w:val="28"/>
          <w:szCs w:val="28"/>
        </w:rPr>
        <w:t>• представить на контроль в установленный срок.</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теме; </w:t>
      </w:r>
    </w:p>
    <w:p w:rsidR="00BD01D3" w:rsidRPr="002B5524" w:rsidRDefault="00BD01D3" w:rsidP="00BD01D3">
      <w:pPr>
        <w:pStyle w:val="Default"/>
        <w:jc w:val="both"/>
        <w:rPr>
          <w:sz w:val="28"/>
          <w:szCs w:val="28"/>
        </w:rPr>
      </w:pPr>
      <w:r w:rsidRPr="002B5524">
        <w:rPr>
          <w:sz w:val="28"/>
          <w:szCs w:val="28"/>
        </w:rPr>
        <w:t xml:space="preserve">• грамотная формулировка вопросов; </w:t>
      </w:r>
    </w:p>
    <w:p w:rsidR="00BD01D3" w:rsidRPr="002B5524" w:rsidRDefault="00BD01D3" w:rsidP="00BD01D3">
      <w:pPr>
        <w:pStyle w:val="Default"/>
        <w:jc w:val="both"/>
        <w:rPr>
          <w:sz w:val="28"/>
          <w:szCs w:val="28"/>
        </w:rPr>
      </w:pPr>
      <w:r w:rsidRPr="002B5524">
        <w:rPr>
          <w:sz w:val="28"/>
          <w:szCs w:val="28"/>
        </w:rPr>
        <w:t xml:space="preserve">• кроссворд выполнен без ошибок; </w:t>
      </w:r>
    </w:p>
    <w:p w:rsidR="00BD01D3" w:rsidRPr="002B5524" w:rsidRDefault="00BD01D3" w:rsidP="00BD01D3">
      <w:pPr>
        <w:pStyle w:val="Default"/>
        <w:jc w:val="both"/>
        <w:rPr>
          <w:sz w:val="28"/>
          <w:szCs w:val="28"/>
        </w:rPr>
      </w:pPr>
      <w:r w:rsidRPr="002B5524">
        <w:rPr>
          <w:sz w:val="28"/>
          <w:szCs w:val="28"/>
        </w:rPr>
        <w:t xml:space="preserve">• работа представлена на контроль в срок. </w:t>
      </w: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BD01D3" w:rsidRDefault="00BD01D3" w:rsidP="00BD01D3">
      <w:pPr>
        <w:pStyle w:val="Default"/>
        <w:jc w:val="both"/>
        <w:rPr>
          <w:sz w:val="28"/>
          <w:szCs w:val="28"/>
        </w:rPr>
      </w:pPr>
    </w:p>
    <w:p w:rsidR="005821E8" w:rsidRDefault="005821E8" w:rsidP="005821E8">
      <w:pPr>
        <w:spacing w:after="200" w:line="276" w:lineRule="auto"/>
        <w:rPr>
          <w:rFonts w:eastAsiaTheme="minorHAnsi"/>
          <w:color w:val="000000"/>
          <w:sz w:val="28"/>
          <w:szCs w:val="28"/>
          <w:lang w:eastAsia="en-US"/>
        </w:rPr>
      </w:pPr>
    </w:p>
    <w:p w:rsidR="00BD01D3" w:rsidRPr="005821E8" w:rsidRDefault="00BD01D3" w:rsidP="005821E8">
      <w:pPr>
        <w:spacing w:after="200" w:line="276" w:lineRule="auto"/>
        <w:jc w:val="center"/>
        <w:rPr>
          <w:rFonts w:eastAsiaTheme="minorHAnsi"/>
          <w:i/>
          <w:iCs/>
          <w:color w:val="000000"/>
          <w:sz w:val="28"/>
          <w:szCs w:val="28"/>
          <w:lang w:eastAsia="en-US"/>
        </w:rPr>
      </w:pPr>
      <w:r w:rsidRPr="00517491">
        <w:rPr>
          <w:b/>
          <w:iCs/>
          <w:sz w:val="28"/>
          <w:szCs w:val="28"/>
        </w:rPr>
        <w:lastRenderedPageBreak/>
        <w:t>Создание материалов-презентаций</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Pr>
          <w:sz w:val="28"/>
          <w:szCs w:val="28"/>
        </w:rPr>
        <w:t xml:space="preserve">        В</w:t>
      </w:r>
      <w:r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Pr="002B5524">
        <w:rPr>
          <w:sz w:val="28"/>
          <w:szCs w:val="28"/>
        </w:rPr>
        <w:t>мультимедийной</w:t>
      </w:r>
      <w:proofErr w:type="spellEnd"/>
      <w:r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BD01D3" w:rsidRPr="002B5524" w:rsidRDefault="00BD01D3" w:rsidP="00BD01D3">
      <w:pPr>
        <w:pStyle w:val="Default"/>
        <w:jc w:val="both"/>
        <w:rPr>
          <w:sz w:val="28"/>
          <w:szCs w:val="28"/>
        </w:rPr>
      </w:pP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MicrosoftPowerPoint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BD01D3" w:rsidRPr="002B5524" w:rsidRDefault="00BD01D3" w:rsidP="00BD01D3">
      <w:pPr>
        <w:pStyle w:val="Default"/>
        <w:jc w:val="both"/>
        <w:rPr>
          <w:sz w:val="28"/>
          <w:szCs w:val="28"/>
        </w:rPr>
      </w:pPr>
      <w:r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BD01D3" w:rsidRPr="002B5524" w:rsidRDefault="00BD01D3" w:rsidP="00BD01D3">
      <w:pPr>
        <w:pStyle w:val="Default"/>
        <w:jc w:val="both"/>
        <w:rPr>
          <w:sz w:val="28"/>
          <w:szCs w:val="28"/>
        </w:rPr>
      </w:pPr>
      <w:r w:rsidRPr="002B5524">
        <w:rPr>
          <w:sz w:val="28"/>
          <w:szCs w:val="28"/>
        </w:rPr>
        <w:t>Ориентиро</w:t>
      </w:r>
      <w:r>
        <w:rPr>
          <w:sz w:val="28"/>
          <w:szCs w:val="28"/>
        </w:rPr>
        <w:t>вочное время на подготовку — 2</w:t>
      </w:r>
      <w:r w:rsidRPr="002B5524">
        <w:rPr>
          <w:sz w:val="28"/>
          <w:szCs w:val="28"/>
        </w:rPr>
        <w:t xml:space="preserve"> ч. </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Pr>
          <w:i/>
          <w:sz w:val="28"/>
          <w:szCs w:val="28"/>
          <w:u w:val="single"/>
        </w:rPr>
        <w:t>Роль</w:t>
      </w:r>
      <w:r w:rsidRPr="00517491">
        <w:rPr>
          <w:i/>
          <w:iCs/>
          <w:sz w:val="28"/>
          <w:szCs w:val="28"/>
          <w:u w:val="single"/>
        </w:rPr>
        <w:t>студента</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изучить материалы темы, выделяя главное и второстепенное; </w:t>
      </w:r>
    </w:p>
    <w:p w:rsidR="00BD01D3" w:rsidRPr="002B5524" w:rsidRDefault="00BD01D3" w:rsidP="00BD01D3">
      <w:pPr>
        <w:pStyle w:val="Default"/>
        <w:jc w:val="both"/>
        <w:rPr>
          <w:sz w:val="28"/>
          <w:szCs w:val="28"/>
        </w:rPr>
      </w:pPr>
      <w:r w:rsidRPr="002B5524">
        <w:rPr>
          <w:sz w:val="28"/>
          <w:szCs w:val="28"/>
        </w:rPr>
        <w:t xml:space="preserve">• установить логическую связь между элементами темы; </w:t>
      </w:r>
    </w:p>
    <w:p w:rsidR="00BD01D3" w:rsidRPr="002B5524" w:rsidRDefault="00BD01D3" w:rsidP="00BD01D3">
      <w:pPr>
        <w:pStyle w:val="Default"/>
        <w:jc w:val="both"/>
        <w:rPr>
          <w:sz w:val="28"/>
          <w:szCs w:val="28"/>
        </w:rPr>
      </w:pPr>
      <w:r w:rsidRPr="002B5524">
        <w:rPr>
          <w:sz w:val="28"/>
          <w:szCs w:val="28"/>
        </w:rPr>
        <w:t xml:space="preserve">• представить характеристику элементов в краткой форме; </w:t>
      </w:r>
    </w:p>
    <w:p w:rsidR="00BD01D3" w:rsidRPr="002B5524" w:rsidRDefault="00BD01D3" w:rsidP="00BD01D3">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BD01D3" w:rsidRDefault="00BD01D3" w:rsidP="00BD01D3">
      <w:pPr>
        <w:pStyle w:val="Default"/>
        <w:jc w:val="both"/>
        <w:rPr>
          <w:sz w:val="28"/>
          <w:szCs w:val="28"/>
        </w:rPr>
      </w:pPr>
      <w:r w:rsidRPr="002B5524">
        <w:rPr>
          <w:sz w:val="28"/>
          <w:szCs w:val="28"/>
        </w:rPr>
        <w:t xml:space="preserve">• оформить работу и предоставить к установленному сроку. </w:t>
      </w:r>
    </w:p>
    <w:p w:rsidR="00BD01D3" w:rsidRDefault="00BD01D3" w:rsidP="00BD01D3">
      <w:pPr>
        <w:pStyle w:val="Default"/>
        <w:jc w:val="both"/>
        <w:rPr>
          <w:sz w:val="28"/>
          <w:szCs w:val="28"/>
        </w:rPr>
      </w:pPr>
    </w:p>
    <w:p w:rsidR="00BD01D3" w:rsidRPr="002B5524" w:rsidRDefault="00BD01D3" w:rsidP="00BD01D3">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BD01D3" w:rsidRPr="002B5524" w:rsidRDefault="00BD01D3" w:rsidP="00BD01D3">
      <w:pPr>
        <w:pStyle w:val="Default"/>
        <w:jc w:val="both"/>
        <w:rPr>
          <w:sz w:val="28"/>
          <w:szCs w:val="28"/>
        </w:rPr>
      </w:pPr>
      <w:r w:rsidRPr="002B5524">
        <w:rPr>
          <w:sz w:val="28"/>
          <w:szCs w:val="28"/>
        </w:rPr>
        <w:t xml:space="preserve">• соответствие содержания теме; </w:t>
      </w:r>
    </w:p>
    <w:p w:rsidR="00BD01D3" w:rsidRPr="002B5524" w:rsidRDefault="00BD01D3" w:rsidP="00BD01D3">
      <w:pPr>
        <w:pStyle w:val="Default"/>
        <w:jc w:val="both"/>
        <w:rPr>
          <w:sz w:val="28"/>
          <w:szCs w:val="28"/>
        </w:rPr>
      </w:pPr>
      <w:r w:rsidRPr="002B5524">
        <w:rPr>
          <w:sz w:val="28"/>
          <w:szCs w:val="28"/>
        </w:rPr>
        <w:t xml:space="preserve">• правильная структурированность информации; </w:t>
      </w:r>
    </w:p>
    <w:p w:rsidR="00BD01D3" w:rsidRDefault="00BD01D3" w:rsidP="00BD01D3">
      <w:pPr>
        <w:pStyle w:val="Default"/>
        <w:jc w:val="both"/>
        <w:rPr>
          <w:sz w:val="28"/>
          <w:szCs w:val="28"/>
        </w:rPr>
      </w:pPr>
      <w:r w:rsidRPr="002B5524">
        <w:rPr>
          <w:sz w:val="28"/>
          <w:szCs w:val="28"/>
        </w:rPr>
        <w:t>• наличие логическ</w:t>
      </w:r>
      <w:r>
        <w:rPr>
          <w:sz w:val="28"/>
          <w:szCs w:val="28"/>
        </w:rPr>
        <w:t>ой связи изложенной информации.</w:t>
      </w:r>
    </w:p>
    <w:p w:rsidR="00BD01D3" w:rsidRDefault="00BD01D3" w:rsidP="00BD01D3">
      <w:pPr>
        <w:spacing w:after="200" w:line="276" w:lineRule="auto"/>
        <w:jc w:val="both"/>
        <w:rPr>
          <w:sz w:val="28"/>
          <w:szCs w:val="28"/>
        </w:rPr>
      </w:pPr>
    </w:p>
    <w:p w:rsidR="000A3FA2" w:rsidRDefault="000A3FA2">
      <w:pPr>
        <w:spacing w:after="200" w:line="276" w:lineRule="auto"/>
        <w:rPr>
          <w:rFonts w:eastAsiaTheme="minorHAnsi"/>
          <w:sz w:val="28"/>
          <w:szCs w:val="28"/>
          <w:lang w:eastAsia="en-US"/>
        </w:rPr>
      </w:pPr>
      <w:r>
        <w:rPr>
          <w:rFonts w:eastAsiaTheme="minorHAnsi"/>
          <w:sz w:val="28"/>
          <w:szCs w:val="28"/>
          <w:lang w:eastAsia="en-US"/>
        </w:rPr>
        <w:br w:type="page"/>
      </w:r>
    </w:p>
    <w:p w:rsidR="000A3FA2" w:rsidRPr="000A3FA2" w:rsidRDefault="000A3FA2" w:rsidP="000A3FA2">
      <w:pPr>
        <w:pStyle w:val="a3"/>
        <w:jc w:val="center"/>
        <w:rPr>
          <w:rFonts w:ascii="Times New Roman" w:hAnsi="Times New Roman" w:cs="Times New Roman"/>
          <w:b/>
          <w:sz w:val="28"/>
          <w:szCs w:val="28"/>
        </w:rPr>
      </w:pPr>
      <w:r w:rsidRPr="000A3FA2">
        <w:rPr>
          <w:rFonts w:ascii="Times New Roman" w:hAnsi="Times New Roman" w:cs="Times New Roman"/>
          <w:b/>
          <w:sz w:val="28"/>
          <w:szCs w:val="28"/>
        </w:rPr>
        <w:lastRenderedPageBreak/>
        <w:t>Содержание внеаудиторной самостоятельной деятельности студентов</w:t>
      </w:r>
    </w:p>
    <w:p w:rsidR="000A3FA2" w:rsidRPr="000A3FA2" w:rsidRDefault="000A3FA2" w:rsidP="000A3FA2">
      <w:pPr>
        <w:pStyle w:val="a3"/>
        <w:jc w:val="center"/>
        <w:rPr>
          <w:rFonts w:ascii="Times New Roman" w:hAnsi="Times New Roman" w:cs="Times New Roman"/>
          <w:b/>
          <w:sz w:val="28"/>
          <w:szCs w:val="28"/>
        </w:rPr>
      </w:pPr>
    </w:p>
    <w:p w:rsidR="000A3FA2" w:rsidRDefault="000A3FA2" w:rsidP="000A3FA2">
      <w:pPr>
        <w:pStyle w:val="a3"/>
        <w:jc w:val="center"/>
        <w:rPr>
          <w:rFonts w:ascii="Times New Roman" w:hAnsi="Times New Roman" w:cs="Times New Roman"/>
          <w:b/>
          <w:sz w:val="28"/>
          <w:szCs w:val="28"/>
        </w:rPr>
      </w:pPr>
      <w:r w:rsidRPr="000A3FA2">
        <w:rPr>
          <w:rFonts w:ascii="Times New Roman" w:hAnsi="Times New Roman" w:cs="Times New Roman"/>
          <w:b/>
          <w:sz w:val="28"/>
          <w:szCs w:val="28"/>
        </w:rPr>
        <w:t>Раздел 1.</w:t>
      </w:r>
    </w:p>
    <w:p w:rsidR="00541981" w:rsidRDefault="00541981" w:rsidP="00541981">
      <w:pPr>
        <w:pStyle w:val="a3"/>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0A3FA2" w:rsidRPr="006D631F" w:rsidTr="008866CE">
        <w:tc>
          <w:tcPr>
            <w:tcW w:w="1985" w:type="dxa"/>
          </w:tcPr>
          <w:p w:rsidR="000A3FA2" w:rsidRPr="006D631F" w:rsidRDefault="000A3FA2" w:rsidP="007B2271">
            <w:pPr>
              <w:jc w:val="center"/>
              <w:rPr>
                <w:color w:val="000000"/>
              </w:rPr>
            </w:pPr>
            <w:r w:rsidRPr="006D631F">
              <w:rPr>
                <w:color w:val="000000"/>
              </w:rPr>
              <w:t>Вид деятельности</w:t>
            </w:r>
            <w:r>
              <w:rPr>
                <w:color w:val="000000"/>
              </w:rPr>
              <w:t>,</w:t>
            </w:r>
          </w:p>
          <w:p w:rsidR="000A3FA2" w:rsidRPr="006D631F" w:rsidRDefault="000A3FA2" w:rsidP="007B2271">
            <w:pPr>
              <w:jc w:val="center"/>
              <w:rPr>
                <w:color w:val="000000"/>
              </w:rPr>
            </w:pPr>
            <w:r>
              <w:rPr>
                <w:color w:val="000000"/>
              </w:rPr>
              <w:t>к</w:t>
            </w:r>
            <w:r w:rsidRPr="006D631F">
              <w:rPr>
                <w:color w:val="000000"/>
              </w:rPr>
              <w:t>омпетенции</w:t>
            </w:r>
          </w:p>
        </w:tc>
        <w:tc>
          <w:tcPr>
            <w:tcW w:w="3119" w:type="dxa"/>
          </w:tcPr>
          <w:p w:rsidR="000A3FA2" w:rsidRPr="006D631F" w:rsidRDefault="000A3FA2" w:rsidP="007B2271">
            <w:pPr>
              <w:jc w:val="center"/>
              <w:rPr>
                <w:color w:val="000000"/>
              </w:rPr>
            </w:pPr>
            <w:r w:rsidRPr="006D631F">
              <w:rPr>
                <w:color w:val="000000"/>
              </w:rPr>
              <w:t>Задачи</w:t>
            </w:r>
          </w:p>
        </w:tc>
        <w:tc>
          <w:tcPr>
            <w:tcW w:w="2622" w:type="dxa"/>
          </w:tcPr>
          <w:p w:rsidR="000A3FA2" w:rsidRPr="006D631F" w:rsidRDefault="000A3FA2" w:rsidP="007B2271">
            <w:pPr>
              <w:jc w:val="center"/>
              <w:rPr>
                <w:color w:val="000000"/>
              </w:rPr>
            </w:pPr>
            <w:r w:rsidRPr="006D631F">
              <w:rPr>
                <w:color w:val="000000"/>
              </w:rPr>
              <w:t>Задания</w:t>
            </w:r>
          </w:p>
        </w:tc>
        <w:tc>
          <w:tcPr>
            <w:tcW w:w="2623" w:type="dxa"/>
          </w:tcPr>
          <w:p w:rsidR="000A3FA2" w:rsidRPr="006D631F" w:rsidRDefault="000A3FA2" w:rsidP="007B2271">
            <w:pPr>
              <w:jc w:val="center"/>
              <w:rPr>
                <w:color w:val="000000"/>
              </w:rPr>
            </w:pPr>
            <w:r w:rsidRPr="006D631F">
              <w:rPr>
                <w:color w:val="000000"/>
              </w:rPr>
              <w:t>Форма представления материала по каждому заданию</w:t>
            </w:r>
          </w:p>
        </w:tc>
      </w:tr>
      <w:tr w:rsidR="000A3FA2" w:rsidRPr="006D631F" w:rsidTr="008866CE">
        <w:trPr>
          <w:trHeight w:val="2463"/>
        </w:trPr>
        <w:tc>
          <w:tcPr>
            <w:tcW w:w="1985" w:type="dxa"/>
          </w:tcPr>
          <w:p w:rsidR="000A3FA2" w:rsidRDefault="00236178" w:rsidP="007B2271">
            <w:pPr>
              <w:rPr>
                <w:color w:val="000000"/>
              </w:rPr>
            </w:pPr>
            <w:r>
              <w:rPr>
                <w:color w:val="000000"/>
              </w:rPr>
              <w:t>ПК 4</w:t>
            </w:r>
          </w:p>
          <w:p w:rsidR="00236178" w:rsidRDefault="00236178" w:rsidP="007B2271">
            <w:pPr>
              <w:rPr>
                <w:color w:val="000000"/>
              </w:rPr>
            </w:pPr>
            <w:r>
              <w:rPr>
                <w:color w:val="000000"/>
              </w:rPr>
              <w:t>ОК 1-5</w:t>
            </w:r>
          </w:p>
          <w:p w:rsidR="00236178" w:rsidRPr="006D631F" w:rsidRDefault="00236178" w:rsidP="007B2271">
            <w:pPr>
              <w:rPr>
                <w:color w:val="000000"/>
              </w:rPr>
            </w:pPr>
            <w:r>
              <w:rPr>
                <w:color w:val="000000"/>
              </w:rPr>
              <w:t>ОК 7</w:t>
            </w:r>
          </w:p>
        </w:tc>
        <w:tc>
          <w:tcPr>
            <w:tcW w:w="3119" w:type="dxa"/>
          </w:tcPr>
          <w:p w:rsidR="000A3FA2" w:rsidRDefault="00B17635" w:rsidP="007B2271">
            <w:pPr>
              <w:rPr>
                <w:color w:val="000000"/>
              </w:rPr>
            </w:pPr>
            <w:r>
              <w:rPr>
                <w:color w:val="000000"/>
              </w:rPr>
              <w:t>1.Изучить: ФЗ-135 «Об оценочной деятельности в РФ», международные стандарты оценки, федеральные стандарты оценки, правила оценки, методические рекомендации.</w:t>
            </w:r>
          </w:p>
          <w:p w:rsidR="00B17635" w:rsidRPr="00BF65E0" w:rsidRDefault="00B17635" w:rsidP="008866CE">
            <w:pPr>
              <w:rPr>
                <w:color w:val="000000"/>
              </w:rPr>
            </w:pPr>
            <w:r>
              <w:rPr>
                <w:color w:val="000000"/>
              </w:rPr>
              <w:t>2.Провести сравнительный анализ изученных документов</w:t>
            </w:r>
          </w:p>
        </w:tc>
        <w:tc>
          <w:tcPr>
            <w:tcW w:w="2622" w:type="dxa"/>
          </w:tcPr>
          <w:p w:rsidR="000A3FA2" w:rsidRDefault="008866CE" w:rsidP="007B2271">
            <w:pPr>
              <w:rPr>
                <w:color w:val="000000"/>
              </w:rPr>
            </w:pPr>
            <w:r>
              <w:rPr>
                <w:color w:val="000000"/>
              </w:rPr>
              <w:t>1.Составьте словарь понятий и терминов, используемых в документах</w:t>
            </w:r>
          </w:p>
          <w:p w:rsidR="008866CE" w:rsidRDefault="008866CE" w:rsidP="007B2271">
            <w:pPr>
              <w:rPr>
                <w:color w:val="000000"/>
              </w:rPr>
            </w:pPr>
            <w:r>
              <w:rPr>
                <w:color w:val="000000"/>
              </w:rPr>
              <w:t>2. Составьте таблицу «Описание объектов недвижимого имущества»</w:t>
            </w:r>
          </w:p>
          <w:p w:rsidR="008866CE" w:rsidRPr="006D631F" w:rsidRDefault="008866CE" w:rsidP="007B2271">
            <w:pPr>
              <w:rPr>
                <w:color w:val="000000"/>
              </w:rPr>
            </w:pPr>
            <w:r>
              <w:rPr>
                <w:color w:val="000000"/>
              </w:rPr>
              <w:t>3.Составьте технологическую карту «Этапы проведения оценки»</w:t>
            </w:r>
          </w:p>
        </w:tc>
        <w:tc>
          <w:tcPr>
            <w:tcW w:w="2623" w:type="dxa"/>
          </w:tcPr>
          <w:p w:rsidR="000A3FA2" w:rsidRDefault="008866CE" w:rsidP="007B2271">
            <w:pPr>
              <w:rPr>
                <w:color w:val="000000"/>
              </w:rPr>
            </w:pPr>
            <w:r>
              <w:rPr>
                <w:color w:val="000000"/>
              </w:rPr>
              <w:t>1. Словарь терминов и понятий</w:t>
            </w:r>
          </w:p>
          <w:p w:rsidR="008866CE" w:rsidRDefault="008866CE" w:rsidP="007B2271">
            <w:pPr>
              <w:rPr>
                <w:color w:val="000000"/>
              </w:rPr>
            </w:pPr>
          </w:p>
          <w:p w:rsidR="008866CE" w:rsidRDefault="008866CE" w:rsidP="007B2271">
            <w:pPr>
              <w:rPr>
                <w:color w:val="000000"/>
              </w:rPr>
            </w:pPr>
          </w:p>
          <w:p w:rsidR="008866CE" w:rsidRDefault="008866CE" w:rsidP="007B2271">
            <w:pPr>
              <w:rPr>
                <w:color w:val="000000"/>
              </w:rPr>
            </w:pPr>
            <w:r>
              <w:rPr>
                <w:color w:val="000000"/>
              </w:rPr>
              <w:t>2. Таблица «Описание объектов недвижимого имущества»</w:t>
            </w:r>
          </w:p>
          <w:p w:rsidR="008866CE" w:rsidRDefault="008866CE" w:rsidP="007B2271">
            <w:pPr>
              <w:rPr>
                <w:color w:val="000000"/>
              </w:rPr>
            </w:pPr>
          </w:p>
          <w:p w:rsidR="008866CE" w:rsidRPr="006D631F" w:rsidRDefault="008866CE" w:rsidP="007B2271">
            <w:pPr>
              <w:rPr>
                <w:color w:val="000000"/>
              </w:rPr>
            </w:pPr>
            <w:r>
              <w:rPr>
                <w:color w:val="000000"/>
              </w:rPr>
              <w:t>3. Технологическая карта «Этапы проведения оценки»</w:t>
            </w:r>
          </w:p>
        </w:tc>
      </w:tr>
    </w:tbl>
    <w:p w:rsidR="000A3FA2" w:rsidRPr="000A3FA2" w:rsidRDefault="000A3FA2" w:rsidP="000A3FA2">
      <w:pPr>
        <w:pStyle w:val="a3"/>
        <w:jc w:val="both"/>
        <w:rPr>
          <w:rFonts w:ascii="Times New Roman" w:hAnsi="Times New Roman" w:cs="Times New Roman"/>
          <w:sz w:val="28"/>
          <w:szCs w:val="28"/>
        </w:rPr>
      </w:pPr>
    </w:p>
    <w:p w:rsidR="000A3FA2" w:rsidRDefault="000A3FA2">
      <w:pPr>
        <w:spacing w:after="200" w:line="276" w:lineRule="auto"/>
        <w:rPr>
          <w:rFonts w:eastAsiaTheme="minorHAnsi"/>
          <w:sz w:val="28"/>
          <w:szCs w:val="28"/>
          <w:lang w:eastAsia="en-US"/>
        </w:rPr>
      </w:pPr>
      <w:r>
        <w:rPr>
          <w:rFonts w:eastAsiaTheme="minorHAnsi"/>
          <w:sz w:val="28"/>
          <w:szCs w:val="28"/>
          <w:lang w:eastAsia="en-US"/>
        </w:rPr>
        <w:br w:type="page"/>
      </w:r>
    </w:p>
    <w:p w:rsidR="000A3FA2" w:rsidRDefault="000A3FA2" w:rsidP="000A3FA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r w:rsidRPr="000A3FA2">
        <w:rPr>
          <w:rFonts w:ascii="Times New Roman" w:hAnsi="Times New Roman" w:cs="Times New Roman"/>
          <w:b/>
          <w:sz w:val="28"/>
          <w:szCs w:val="28"/>
        </w:rPr>
        <w:t>.</w:t>
      </w:r>
    </w:p>
    <w:p w:rsidR="000A3FA2" w:rsidRDefault="000A3FA2" w:rsidP="000A3FA2">
      <w:pPr>
        <w:pStyle w:val="a3"/>
        <w:jc w:val="center"/>
        <w:rPr>
          <w:rFonts w:ascii="Times New Roman" w:hAnsi="Times New Roman" w:cs="Times New Roman"/>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551"/>
        <w:gridCol w:w="2694"/>
      </w:tblGrid>
      <w:tr w:rsidR="000A3FA2" w:rsidRPr="006D631F" w:rsidTr="00541981">
        <w:tc>
          <w:tcPr>
            <w:tcW w:w="1985" w:type="dxa"/>
          </w:tcPr>
          <w:p w:rsidR="000A3FA2" w:rsidRPr="006D631F" w:rsidRDefault="000A3FA2" w:rsidP="007B2271">
            <w:pPr>
              <w:jc w:val="center"/>
              <w:rPr>
                <w:color w:val="000000"/>
              </w:rPr>
            </w:pPr>
            <w:r w:rsidRPr="006D631F">
              <w:rPr>
                <w:color w:val="000000"/>
              </w:rPr>
              <w:t>Вид деятельности</w:t>
            </w:r>
            <w:r>
              <w:rPr>
                <w:color w:val="000000"/>
              </w:rPr>
              <w:t>,</w:t>
            </w:r>
          </w:p>
          <w:p w:rsidR="000A3FA2" w:rsidRPr="006D631F" w:rsidRDefault="000A3FA2" w:rsidP="007B2271">
            <w:pPr>
              <w:jc w:val="center"/>
              <w:rPr>
                <w:color w:val="000000"/>
              </w:rPr>
            </w:pPr>
            <w:r>
              <w:rPr>
                <w:color w:val="000000"/>
              </w:rPr>
              <w:t>к</w:t>
            </w:r>
            <w:r w:rsidRPr="006D631F">
              <w:rPr>
                <w:color w:val="000000"/>
              </w:rPr>
              <w:t>омпетенции</w:t>
            </w:r>
          </w:p>
        </w:tc>
        <w:tc>
          <w:tcPr>
            <w:tcW w:w="3119" w:type="dxa"/>
          </w:tcPr>
          <w:p w:rsidR="000A3FA2" w:rsidRPr="006D631F" w:rsidRDefault="000A3FA2" w:rsidP="007B2271">
            <w:pPr>
              <w:jc w:val="center"/>
              <w:rPr>
                <w:color w:val="000000"/>
              </w:rPr>
            </w:pPr>
            <w:r w:rsidRPr="006D631F">
              <w:rPr>
                <w:color w:val="000000"/>
              </w:rPr>
              <w:t>Задачи</w:t>
            </w:r>
          </w:p>
        </w:tc>
        <w:tc>
          <w:tcPr>
            <w:tcW w:w="2551" w:type="dxa"/>
          </w:tcPr>
          <w:p w:rsidR="000A3FA2" w:rsidRPr="006D631F" w:rsidRDefault="000A3FA2" w:rsidP="007B2271">
            <w:pPr>
              <w:jc w:val="center"/>
              <w:rPr>
                <w:color w:val="000000"/>
              </w:rPr>
            </w:pPr>
            <w:r w:rsidRPr="006D631F">
              <w:rPr>
                <w:color w:val="000000"/>
              </w:rPr>
              <w:t>Задания</w:t>
            </w:r>
          </w:p>
        </w:tc>
        <w:tc>
          <w:tcPr>
            <w:tcW w:w="2694" w:type="dxa"/>
          </w:tcPr>
          <w:p w:rsidR="000A3FA2" w:rsidRPr="006D631F" w:rsidRDefault="000A3FA2" w:rsidP="007B2271">
            <w:pPr>
              <w:jc w:val="center"/>
              <w:rPr>
                <w:color w:val="000000"/>
              </w:rPr>
            </w:pPr>
            <w:r w:rsidRPr="006D631F">
              <w:rPr>
                <w:color w:val="000000"/>
              </w:rPr>
              <w:t>Форма представления материала по каждому заданию</w:t>
            </w:r>
          </w:p>
        </w:tc>
      </w:tr>
      <w:tr w:rsidR="00236178" w:rsidRPr="006D631F" w:rsidTr="00541981">
        <w:trPr>
          <w:trHeight w:val="2463"/>
        </w:trPr>
        <w:tc>
          <w:tcPr>
            <w:tcW w:w="1985" w:type="dxa"/>
          </w:tcPr>
          <w:p w:rsidR="00236178" w:rsidRDefault="00236178" w:rsidP="007B2271">
            <w:pPr>
              <w:rPr>
                <w:color w:val="000000"/>
              </w:rPr>
            </w:pPr>
            <w:r>
              <w:rPr>
                <w:color w:val="000000"/>
              </w:rPr>
              <w:t>ПК 4</w:t>
            </w:r>
          </w:p>
          <w:p w:rsidR="00236178" w:rsidRDefault="00236178" w:rsidP="007B2271">
            <w:pPr>
              <w:rPr>
                <w:color w:val="000000"/>
              </w:rPr>
            </w:pPr>
            <w:r>
              <w:rPr>
                <w:color w:val="000000"/>
              </w:rPr>
              <w:t>ОК 1-5</w:t>
            </w:r>
          </w:p>
          <w:p w:rsidR="00236178" w:rsidRPr="006D631F" w:rsidRDefault="00236178" w:rsidP="007B2271">
            <w:pPr>
              <w:rPr>
                <w:color w:val="000000"/>
              </w:rPr>
            </w:pPr>
            <w:r>
              <w:rPr>
                <w:color w:val="000000"/>
              </w:rPr>
              <w:t>ОК 7</w:t>
            </w:r>
          </w:p>
        </w:tc>
        <w:tc>
          <w:tcPr>
            <w:tcW w:w="3119" w:type="dxa"/>
          </w:tcPr>
          <w:p w:rsidR="00236178" w:rsidRDefault="00236178" w:rsidP="007B2271">
            <w:pPr>
              <w:rPr>
                <w:color w:val="000000"/>
              </w:rPr>
            </w:pPr>
            <w:r>
              <w:rPr>
                <w:color w:val="000000"/>
              </w:rPr>
              <w:t>1.Изучить: общие требования ФЗ-135 к отчету об оценке объекта оценки, требования Федерального стандарта оценки № 3 к отчету об оценке.</w:t>
            </w:r>
          </w:p>
          <w:p w:rsidR="00236178" w:rsidRPr="00BF65E0" w:rsidRDefault="00236178" w:rsidP="007B2271">
            <w:pPr>
              <w:rPr>
                <w:color w:val="000000"/>
              </w:rPr>
            </w:pPr>
            <w:r>
              <w:rPr>
                <w:color w:val="000000"/>
              </w:rPr>
              <w:t>2.Провести анализ изученных нормативных документов</w:t>
            </w:r>
          </w:p>
        </w:tc>
        <w:tc>
          <w:tcPr>
            <w:tcW w:w="2551" w:type="dxa"/>
          </w:tcPr>
          <w:p w:rsidR="00236178" w:rsidRDefault="00236178" w:rsidP="007B2271">
            <w:pPr>
              <w:rPr>
                <w:color w:val="000000"/>
              </w:rPr>
            </w:pPr>
            <w:r>
              <w:rPr>
                <w:color w:val="000000"/>
              </w:rPr>
              <w:t>1.Разработать проект договора на проведение оценки объекта оценки.</w:t>
            </w:r>
          </w:p>
          <w:p w:rsidR="00236178" w:rsidRDefault="00236178" w:rsidP="007B2271">
            <w:pPr>
              <w:rPr>
                <w:color w:val="000000"/>
              </w:rPr>
            </w:pPr>
            <w:r>
              <w:rPr>
                <w:color w:val="000000"/>
              </w:rPr>
              <w:t>2.Разработать проект задания на проведение оценки объекта оценки.</w:t>
            </w:r>
          </w:p>
          <w:p w:rsidR="00236178" w:rsidRPr="006D631F" w:rsidRDefault="00236178" w:rsidP="007B2271">
            <w:pPr>
              <w:rPr>
                <w:color w:val="000000"/>
              </w:rPr>
            </w:pPr>
            <w:r>
              <w:rPr>
                <w:color w:val="000000"/>
              </w:rPr>
              <w:t xml:space="preserve">3.Разработать проект отчета об оценке объекта оценки </w:t>
            </w:r>
          </w:p>
        </w:tc>
        <w:tc>
          <w:tcPr>
            <w:tcW w:w="2694" w:type="dxa"/>
          </w:tcPr>
          <w:p w:rsidR="00236178" w:rsidRDefault="00236178" w:rsidP="00236178">
            <w:pPr>
              <w:rPr>
                <w:color w:val="000000"/>
              </w:rPr>
            </w:pPr>
            <w:r>
              <w:rPr>
                <w:color w:val="000000"/>
              </w:rPr>
              <w:t>1. Проект договора на проведение оценки объекта оценки.</w:t>
            </w:r>
          </w:p>
          <w:p w:rsidR="00236178" w:rsidRDefault="00236178" w:rsidP="00236178">
            <w:pPr>
              <w:rPr>
                <w:color w:val="000000"/>
              </w:rPr>
            </w:pPr>
          </w:p>
          <w:p w:rsidR="00236178" w:rsidRDefault="00236178" w:rsidP="00236178">
            <w:pPr>
              <w:rPr>
                <w:color w:val="000000"/>
              </w:rPr>
            </w:pPr>
            <w:r>
              <w:rPr>
                <w:color w:val="000000"/>
              </w:rPr>
              <w:t>2. Проект задания на проведение оценки объекта оценки.</w:t>
            </w:r>
          </w:p>
          <w:p w:rsidR="00236178" w:rsidRDefault="00236178" w:rsidP="00236178">
            <w:pPr>
              <w:rPr>
                <w:color w:val="000000"/>
              </w:rPr>
            </w:pPr>
          </w:p>
          <w:p w:rsidR="00236178" w:rsidRDefault="00236178" w:rsidP="00236178">
            <w:pPr>
              <w:rPr>
                <w:color w:val="000000"/>
              </w:rPr>
            </w:pPr>
            <w:r>
              <w:rPr>
                <w:color w:val="000000"/>
              </w:rPr>
              <w:t>3. Проект отчета об оценке объекта оценки</w:t>
            </w:r>
          </w:p>
          <w:p w:rsidR="00236178" w:rsidRPr="006D631F" w:rsidRDefault="00236178" w:rsidP="007B2271">
            <w:pPr>
              <w:rPr>
                <w:color w:val="000000"/>
              </w:rPr>
            </w:pPr>
          </w:p>
        </w:tc>
      </w:tr>
    </w:tbl>
    <w:p w:rsidR="000A3FA2" w:rsidRPr="000A3FA2" w:rsidRDefault="000A3FA2" w:rsidP="000A3FA2">
      <w:pPr>
        <w:pStyle w:val="a3"/>
        <w:jc w:val="both"/>
        <w:rPr>
          <w:rFonts w:ascii="Times New Roman" w:hAnsi="Times New Roman" w:cs="Times New Roman"/>
          <w:sz w:val="28"/>
          <w:szCs w:val="28"/>
        </w:rPr>
      </w:pPr>
    </w:p>
    <w:p w:rsidR="00236178" w:rsidRDefault="00236178">
      <w:pPr>
        <w:spacing w:after="200" w:line="276" w:lineRule="auto"/>
        <w:rPr>
          <w:rFonts w:eastAsiaTheme="minorHAnsi"/>
          <w:sz w:val="28"/>
          <w:szCs w:val="28"/>
          <w:lang w:eastAsia="en-US"/>
        </w:rPr>
      </w:pPr>
      <w:r>
        <w:rPr>
          <w:rFonts w:eastAsiaTheme="minorHAnsi"/>
          <w:sz w:val="28"/>
          <w:szCs w:val="28"/>
          <w:lang w:eastAsia="en-US"/>
        </w:rPr>
        <w:br w:type="page"/>
      </w:r>
    </w:p>
    <w:p w:rsidR="00236178" w:rsidRDefault="00236178" w:rsidP="00236178">
      <w:pPr>
        <w:pStyle w:val="a3"/>
        <w:jc w:val="center"/>
        <w:rPr>
          <w:rFonts w:ascii="Times New Roman" w:hAnsi="Times New Roman" w:cs="Times New Roman"/>
          <w:b/>
          <w:sz w:val="28"/>
          <w:szCs w:val="28"/>
        </w:rPr>
      </w:pPr>
      <w:r w:rsidRPr="00236178">
        <w:rPr>
          <w:rFonts w:ascii="Times New Roman" w:hAnsi="Times New Roman" w:cs="Times New Roman"/>
          <w:b/>
          <w:sz w:val="28"/>
          <w:szCs w:val="28"/>
        </w:rPr>
        <w:lastRenderedPageBreak/>
        <w:t>Литература:</w:t>
      </w:r>
    </w:p>
    <w:p w:rsidR="00236178" w:rsidRPr="00236178" w:rsidRDefault="00236178" w:rsidP="00236178">
      <w:pPr>
        <w:pStyle w:val="a3"/>
        <w:jc w:val="center"/>
        <w:rPr>
          <w:rFonts w:ascii="Times New Roman" w:hAnsi="Times New Roman" w:cs="Times New Roman"/>
          <w:b/>
          <w:sz w:val="28"/>
          <w:szCs w:val="28"/>
        </w:rPr>
      </w:pPr>
    </w:p>
    <w:p w:rsidR="00236178" w:rsidRPr="004415ED"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Федеральный закон  от 30 ноября </w:t>
      </w:r>
      <w:smartTag w:uri="urn:schemas-microsoft-com:office:smarttags" w:element="metricconverter">
        <w:smartTagPr>
          <w:attr w:name="ProductID" w:val="1994 г"/>
        </w:smartTagPr>
        <w:r>
          <w:rPr>
            <w:bCs/>
            <w:sz w:val="28"/>
            <w:szCs w:val="28"/>
          </w:rPr>
          <w:t>1994 г</w:t>
        </w:r>
      </w:smartTag>
      <w:r>
        <w:rPr>
          <w:bCs/>
          <w:sz w:val="28"/>
          <w:szCs w:val="28"/>
        </w:rPr>
        <w:t>. № 51-ФЗ «Гражданский кодекс РФ»</w:t>
      </w:r>
    </w:p>
    <w:p w:rsidR="00236178" w:rsidRPr="004415ED"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Федеральный закон от 29 июля </w:t>
      </w:r>
      <w:smartTag w:uri="urn:schemas-microsoft-com:office:smarttags" w:element="metricconverter">
        <w:smartTagPr>
          <w:attr w:name="ProductID" w:val="1998 г"/>
        </w:smartTagPr>
        <w:r>
          <w:rPr>
            <w:bCs/>
            <w:sz w:val="28"/>
            <w:szCs w:val="28"/>
          </w:rPr>
          <w:t>1998 г</w:t>
        </w:r>
      </w:smartTag>
      <w:r>
        <w:rPr>
          <w:bCs/>
          <w:sz w:val="28"/>
          <w:szCs w:val="28"/>
        </w:rPr>
        <w:t>.№ 135-ФЗ № «Об оценочной деятельности в Российской Федерации»</w:t>
      </w:r>
    </w:p>
    <w:p w:rsidR="00236178"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Федеральный закон  от 21 июля </w:t>
      </w:r>
      <w:smartTag w:uri="urn:schemas-microsoft-com:office:smarttags" w:element="metricconverter">
        <w:smartTagPr>
          <w:attr w:name="ProductID" w:val="1997 г"/>
        </w:smartTagPr>
        <w:r>
          <w:rPr>
            <w:bCs/>
            <w:sz w:val="28"/>
            <w:szCs w:val="28"/>
          </w:rPr>
          <w:t>1997 г</w:t>
        </w:r>
      </w:smartTag>
      <w:r>
        <w:rPr>
          <w:bCs/>
          <w:sz w:val="28"/>
          <w:szCs w:val="28"/>
        </w:rPr>
        <w:t>. № 122-ФЗ «О государственной регистрации прав на недвижимое имущество и сделок с ним»</w:t>
      </w:r>
    </w:p>
    <w:p w:rsidR="00236178"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Федеральные стандарты оценки № 1, № 2, № 3, утв. </w:t>
      </w:r>
      <w:proofErr w:type="spellStart"/>
      <w:r>
        <w:rPr>
          <w:bCs/>
          <w:sz w:val="28"/>
          <w:szCs w:val="28"/>
        </w:rPr>
        <w:t>Минэко-номразвития</w:t>
      </w:r>
      <w:proofErr w:type="spellEnd"/>
      <w:r>
        <w:rPr>
          <w:bCs/>
          <w:sz w:val="28"/>
          <w:szCs w:val="28"/>
        </w:rPr>
        <w:t xml:space="preserve"> России 20 июля 2007, № 4, </w:t>
      </w:r>
      <w:proofErr w:type="spellStart"/>
      <w:r>
        <w:rPr>
          <w:bCs/>
          <w:sz w:val="28"/>
          <w:szCs w:val="28"/>
        </w:rPr>
        <w:t>утв</w:t>
      </w:r>
      <w:proofErr w:type="spellEnd"/>
      <w:proofErr w:type="gramStart"/>
      <w:r>
        <w:rPr>
          <w:bCs/>
          <w:sz w:val="28"/>
          <w:szCs w:val="28"/>
        </w:rPr>
        <w:t xml:space="preserve"> .</w:t>
      </w:r>
      <w:proofErr w:type="gramEnd"/>
      <w:r>
        <w:rPr>
          <w:bCs/>
          <w:sz w:val="28"/>
          <w:szCs w:val="28"/>
        </w:rPr>
        <w:t xml:space="preserve"> Минэкономразвития России </w:t>
      </w:r>
    </w:p>
    <w:p w:rsidR="00236178"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Международные стандарты оценки. Седьмое издание 2005/Пер</w:t>
      </w:r>
      <w:proofErr w:type="gramStart"/>
      <w:r>
        <w:rPr>
          <w:bCs/>
          <w:sz w:val="28"/>
          <w:szCs w:val="28"/>
        </w:rPr>
        <w:t>.с</w:t>
      </w:r>
      <w:proofErr w:type="gramEnd"/>
      <w:r>
        <w:rPr>
          <w:bCs/>
          <w:sz w:val="28"/>
          <w:szCs w:val="28"/>
        </w:rPr>
        <w:t xml:space="preserve"> англ. И.Л.Артеменкова и </w:t>
      </w:r>
      <w:proofErr w:type="spellStart"/>
      <w:r>
        <w:rPr>
          <w:bCs/>
          <w:sz w:val="28"/>
          <w:szCs w:val="28"/>
        </w:rPr>
        <w:t>др</w:t>
      </w:r>
      <w:proofErr w:type="spellEnd"/>
      <w:r>
        <w:rPr>
          <w:bCs/>
          <w:sz w:val="28"/>
          <w:szCs w:val="28"/>
        </w:rPr>
        <w:t xml:space="preserve"> – М.: Российское общество оценщиков, 2006. – 414 с. </w:t>
      </w:r>
    </w:p>
    <w:p w:rsidR="00236178" w:rsidRDefault="00236178" w:rsidP="0023617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Оценка недвижимости: учебное пособие/ </w:t>
      </w:r>
      <w:proofErr w:type="spellStart"/>
      <w:r>
        <w:rPr>
          <w:bCs/>
          <w:sz w:val="28"/>
          <w:szCs w:val="28"/>
        </w:rPr>
        <w:t>Т.Г.Касьяненко</w:t>
      </w:r>
      <w:proofErr w:type="spellEnd"/>
      <w:r>
        <w:rPr>
          <w:bCs/>
          <w:sz w:val="28"/>
          <w:szCs w:val="28"/>
        </w:rPr>
        <w:t xml:space="preserve"> и др. – М.:КНОРУС, 2010.  </w:t>
      </w:r>
    </w:p>
    <w:p w:rsidR="00236178" w:rsidRPr="000F2C69" w:rsidRDefault="00236178" w:rsidP="00236178">
      <w:pPr>
        <w:pStyle w:val="a3"/>
        <w:rPr>
          <w:sz w:val="28"/>
          <w:szCs w:val="28"/>
        </w:rPr>
      </w:pPr>
    </w:p>
    <w:p w:rsidR="00332057" w:rsidRPr="005821E8" w:rsidRDefault="00332057" w:rsidP="005821E8">
      <w:pPr>
        <w:spacing w:after="200" w:line="276" w:lineRule="auto"/>
        <w:jc w:val="both"/>
        <w:rPr>
          <w:rFonts w:eastAsiaTheme="minorHAnsi"/>
          <w:sz w:val="28"/>
          <w:szCs w:val="28"/>
          <w:lang w:eastAsia="en-US"/>
        </w:rPr>
      </w:pPr>
    </w:p>
    <w:sectPr w:rsidR="00332057" w:rsidRPr="005821E8" w:rsidSect="00332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23926"/>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1D3"/>
    <w:rsid w:val="000A3FA2"/>
    <w:rsid w:val="001635B2"/>
    <w:rsid w:val="00236178"/>
    <w:rsid w:val="002A77E9"/>
    <w:rsid w:val="00332057"/>
    <w:rsid w:val="00541981"/>
    <w:rsid w:val="005821E8"/>
    <w:rsid w:val="005B7A80"/>
    <w:rsid w:val="00614A9D"/>
    <w:rsid w:val="006E340B"/>
    <w:rsid w:val="008866CE"/>
    <w:rsid w:val="009E0B83"/>
    <w:rsid w:val="00B17635"/>
    <w:rsid w:val="00BD01D3"/>
    <w:rsid w:val="00C0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1D3"/>
    <w:pPr>
      <w:spacing w:after="0" w:line="240" w:lineRule="auto"/>
    </w:pPr>
  </w:style>
  <w:style w:type="paragraph" w:customStyle="1" w:styleId="Default">
    <w:name w:val="Default"/>
    <w:rsid w:val="00BD01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6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5</cp:revision>
  <dcterms:created xsi:type="dcterms:W3CDTF">2014-03-28T10:52:00Z</dcterms:created>
  <dcterms:modified xsi:type="dcterms:W3CDTF">2017-03-27T10:58:00Z</dcterms:modified>
</cp:coreProperties>
</file>